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9E" w:rsidRPr="003710DE" w:rsidRDefault="00875495" w:rsidP="00CC4E9E">
      <w:pPr>
        <w:spacing w:before="27" w:after="27"/>
        <w:jc w:val="center"/>
        <w:rPr>
          <w:b/>
          <w:bCs/>
        </w:rPr>
      </w:pPr>
      <w:bookmarkStart w:id="0" w:name="_GoBack"/>
      <w:bookmarkEnd w:id="0"/>
      <w:r w:rsidRPr="00875495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6pt;height:769.8pt;visibility:visible;mso-wrap-style:square">
            <v:imagedata r:id="rId5" o:title=""/>
          </v:shape>
        </w:pict>
      </w:r>
    </w:p>
    <w:p w:rsidR="00CC4E9E" w:rsidRPr="003710DE" w:rsidRDefault="00CC4E9E" w:rsidP="00CC4E9E">
      <w:pPr>
        <w:spacing w:before="27" w:after="27"/>
        <w:jc w:val="center"/>
        <w:rPr>
          <w:b/>
          <w:bCs/>
        </w:rPr>
      </w:pPr>
    </w:p>
    <w:p w:rsidR="00CC4E9E" w:rsidRPr="003710DE" w:rsidRDefault="00CC4E9E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4E9E" w:rsidRPr="003710DE" w:rsidRDefault="00CC4E9E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FED" w:rsidRPr="003710DE" w:rsidRDefault="00D56FED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D56FED" w:rsidRPr="003710DE" w:rsidRDefault="00D56FED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FED" w:rsidRPr="003710DE" w:rsidRDefault="00D56FED" w:rsidP="004F56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Элективный курс "Основы журналист</w:t>
      </w:r>
      <w:r w:rsidR="00F51910" w:rsidRPr="003710DE">
        <w:rPr>
          <w:rFonts w:ascii="Times New Roman" w:hAnsi="Times New Roman"/>
          <w:sz w:val="24"/>
          <w:szCs w:val="24"/>
        </w:rPr>
        <w:t>ики” предлагается для учащихся 10 - 11</w:t>
      </w:r>
      <w:r w:rsidRPr="003710DE">
        <w:rPr>
          <w:rFonts w:ascii="Times New Roman" w:hAnsi="Times New Roman"/>
          <w:sz w:val="24"/>
          <w:szCs w:val="24"/>
        </w:rPr>
        <w:t>ых классов как элемент активизации интереса к урокам развития речи, предпрофильной подготовки для ориентации на гуманитарный профиль обучения и последующего профессионального выбора.</w:t>
      </w:r>
    </w:p>
    <w:p w:rsidR="00D56FED" w:rsidRPr="003710DE" w:rsidRDefault="00D56FED" w:rsidP="004F56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Предлагаемая программа направлена на развитие культуры речи, тв</w:t>
      </w:r>
      <w:r w:rsidR="00F51910" w:rsidRPr="003710DE">
        <w:rPr>
          <w:rFonts w:ascii="Times New Roman" w:hAnsi="Times New Roman"/>
          <w:sz w:val="24"/>
          <w:szCs w:val="24"/>
        </w:rPr>
        <w:t>орческих способностей учащихся 10 - 11</w:t>
      </w:r>
      <w:r w:rsidRPr="003710DE">
        <w:rPr>
          <w:rFonts w:ascii="Times New Roman" w:hAnsi="Times New Roman"/>
          <w:sz w:val="24"/>
          <w:szCs w:val="24"/>
        </w:rPr>
        <w:t>-ых классов, занимающихся подготовкой и выпуском школьной газеты.</w:t>
      </w:r>
    </w:p>
    <w:p w:rsidR="00D56FED" w:rsidRPr="003710DE" w:rsidRDefault="00D56FED" w:rsidP="004F56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Методологической основой программы является личностно-ориентированный подход, дающий возможность создать условия для формирования социально активной личности.</w:t>
      </w:r>
    </w:p>
    <w:p w:rsidR="00D56FED" w:rsidRPr="003710DE" w:rsidRDefault="00D56FED" w:rsidP="004F561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Актуальность данного курса состоит в его социальной направленности на формирование активной жизненной позиции в процессе коммуникативного общения. Учащимся предлагается узнать основы журналистского дела, познакомиться с основными жанрами журналистики, побывать в роли журналистов, проявить коммуникативные качества и творческие способности. Для изучения данного курса необходимо изучить понятия журналистика, журналист, корреспондент, репортер, газета, рубрика, газетная статья и показать учащимся процесс создания газетного материала от начала до конца в его основных стадиях.</w:t>
      </w:r>
    </w:p>
    <w:p w:rsidR="00D56FED" w:rsidRPr="003710DE" w:rsidRDefault="00F51910" w:rsidP="00226B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 xml:space="preserve">Программа рассчитана на 68 </w:t>
      </w:r>
      <w:r w:rsidR="00D56FED" w:rsidRPr="003710DE">
        <w:rPr>
          <w:rFonts w:ascii="Times New Roman" w:hAnsi="Times New Roman"/>
          <w:sz w:val="24"/>
          <w:szCs w:val="24"/>
        </w:rPr>
        <w:t xml:space="preserve"> часов.</w:t>
      </w:r>
    </w:p>
    <w:p w:rsidR="00D56FED" w:rsidRPr="003710DE" w:rsidRDefault="00D56FED" w:rsidP="00226B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226B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Цель курса</w:t>
      </w:r>
      <w:r w:rsidRPr="003710DE">
        <w:rPr>
          <w:rFonts w:ascii="Times New Roman" w:hAnsi="Times New Roman"/>
          <w:sz w:val="24"/>
          <w:szCs w:val="24"/>
        </w:rPr>
        <w:t>: теоретическое и практическое знакомство с газетными жанрами и принципами создания школьной прессы; формирование культуры речи учащихся.</w:t>
      </w:r>
    </w:p>
    <w:p w:rsidR="00D56FED" w:rsidRPr="003710DE" w:rsidRDefault="00D56FED" w:rsidP="00226B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226B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Задачи курса</w:t>
      </w:r>
      <w:r w:rsidRPr="003710DE">
        <w:rPr>
          <w:rFonts w:ascii="Times New Roman" w:hAnsi="Times New Roman"/>
          <w:sz w:val="24"/>
          <w:szCs w:val="24"/>
        </w:rPr>
        <w:t>: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расширение представлений о газетных жанрах;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развитие коммуникативной компетенции через участие в создании школьной прессы;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развитие сознательного интереса к СМИ;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формирование умения ориентироваться в современном потоке информации: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совершенствование умений и навыков анализа литературного (научного, делового, публицистического) текста;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повышение уровня речевой компетенции учащихся;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содействие личностному росту учащихся;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развитие творческих способностей учащихся;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профессиональная ориентация учащихся;</w:t>
      </w:r>
    </w:p>
    <w:p w:rsidR="00D56FED" w:rsidRPr="003710DE" w:rsidRDefault="00D56FED" w:rsidP="00226B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воспитание гражданских, нравственных качеств личности (ответственность, порядочность, правдивость).</w:t>
      </w:r>
    </w:p>
    <w:p w:rsidR="00D56FED" w:rsidRPr="003710DE" w:rsidRDefault="00D56FED" w:rsidP="00E36F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E36F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Формы обучения</w:t>
      </w:r>
      <w:r w:rsidRPr="003710DE">
        <w:rPr>
          <w:rFonts w:ascii="Times New Roman" w:hAnsi="Times New Roman"/>
          <w:sz w:val="24"/>
          <w:szCs w:val="24"/>
        </w:rPr>
        <w:t>:</w:t>
      </w:r>
    </w:p>
    <w:p w:rsidR="00D56FED" w:rsidRPr="003710DE" w:rsidRDefault="00D56FED" w:rsidP="00E36F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лекция;</w:t>
      </w:r>
    </w:p>
    <w:p w:rsidR="00D56FED" w:rsidRPr="003710DE" w:rsidRDefault="00D56FED" w:rsidP="00E36F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практикум;</w:t>
      </w:r>
    </w:p>
    <w:p w:rsidR="00D56FED" w:rsidRPr="003710DE" w:rsidRDefault="00D56FED" w:rsidP="00E36F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экскурсия;</w:t>
      </w:r>
    </w:p>
    <w:p w:rsidR="00D56FED" w:rsidRPr="003710DE" w:rsidRDefault="00D56FED" w:rsidP="00E36F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ролевая игра;</w:t>
      </w:r>
    </w:p>
    <w:p w:rsidR="00D56FED" w:rsidRPr="003710DE" w:rsidRDefault="00D56FED" w:rsidP="00E36F7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работа в группах.</w:t>
      </w:r>
    </w:p>
    <w:p w:rsidR="00D56FED" w:rsidRPr="003710DE" w:rsidRDefault="00D56FED" w:rsidP="00E36F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D56FED" w:rsidRPr="003710DE" w:rsidRDefault="00D56FED" w:rsidP="00E36F79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6FED" w:rsidRPr="003710DE" w:rsidRDefault="00F51910" w:rsidP="00E36F79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0DE">
        <w:rPr>
          <w:rFonts w:ascii="Times New Roman" w:hAnsi="Times New Roman"/>
          <w:i/>
          <w:sz w:val="24"/>
          <w:szCs w:val="24"/>
        </w:rPr>
        <w:t xml:space="preserve">Тема 1. Введение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 xml:space="preserve">Организационные вопросы. Знакомство с профессией журналиста. Информирование населения о важнейших событиях мирового, регионального и местного масштаба - главная задача журналистики. Функции журналистики. Журналистские профессии. Базовые навыки журналиста-профессионала: способность добыть информацию (расследование), умение ее зафиксировать (репродукция), понимание того, как изложить полученные сведения (написание текста). Роль журналистики в жизни общества. Где и как получить профессию журналиста?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i/>
          <w:sz w:val="24"/>
          <w:szCs w:val="24"/>
        </w:rPr>
        <w:lastRenderedPageBreak/>
        <w:t>Форма занятия</w:t>
      </w:r>
      <w:r w:rsidRPr="003710DE">
        <w:rPr>
          <w:rFonts w:ascii="Times New Roman" w:hAnsi="Times New Roman"/>
          <w:sz w:val="24"/>
          <w:szCs w:val="24"/>
        </w:rPr>
        <w:t>: лекция с элементами беседы.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0DE">
        <w:rPr>
          <w:rFonts w:ascii="Times New Roman" w:hAnsi="Times New Roman"/>
          <w:i/>
          <w:sz w:val="24"/>
          <w:szCs w:val="24"/>
        </w:rPr>
        <w:t>Тема 2. Из ис</w:t>
      </w:r>
      <w:r w:rsidR="00F51910" w:rsidRPr="003710DE">
        <w:rPr>
          <w:rFonts w:ascii="Times New Roman" w:hAnsi="Times New Roman"/>
          <w:i/>
          <w:sz w:val="24"/>
          <w:szCs w:val="24"/>
        </w:rPr>
        <w:t xml:space="preserve">тории российской журналистики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 xml:space="preserve">Газета «Ведомости» — начало истории российской печати. Заслуги М.В. Ломоносова в становлении российской журналистики. Работа М.В.Ломоносова «Рассуждения об обязанностях журналистов при изложении ими сочинений, предназначенных для поддержания свободы философии». Развитие журналистики в 19—начале 20-го вв. (альманахи «Полярная звезда», «Колокол», журналы «Московский телеграф», «Современник», «Русское слово», «Отечественные записки», просветительские </w:t>
      </w:r>
      <w:proofErr w:type="gramStart"/>
      <w:r w:rsidRPr="003710DE">
        <w:rPr>
          <w:rFonts w:ascii="Times New Roman" w:hAnsi="Times New Roman"/>
          <w:sz w:val="24"/>
          <w:szCs w:val="24"/>
        </w:rPr>
        <w:t>издания,  общенациональные</w:t>
      </w:r>
      <w:proofErr w:type="gramEnd"/>
      <w:r w:rsidRPr="003710DE">
        <w:rPr>
          <w:rFonts w:ascii="Times New Roman" w:hAnsi="Times New Roman"/>
          <w:sz w:val="24"/>
          <w:szCs w:val="24"/>
        </w:rPr>
        <w:t xml:space="preserve"> газеты «Россия», «Русское слово»). Периодическая печать в России после Октябрьской революции. Роль журнала «Новый мир» в 50—б0-е гг. Газеты «Известия», «Комсомольская правда», «Советская Россия». Развитие журналистики после распада СССР.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i/>
          <w:sz w:val="24"/>
          <w:szCs w:val="24"/>
        </w:rPr>
        <w:t>Форма занятия</w:t>
      </w:r>
      <w:r w:rsidRPr="003710DE">
        <w:rPr>
          <w:rFonts w:ascii="Times New Roman" w:hAnsi="Times New Roman"/>
          <w:sz w:val="24"/>
          <w:szCs w:val="24"/>
        </w:rPr>
        <w:t>: лекция.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10DE">
        <w:rPr>
          <w:rFonts w:ascii="Times New Roman" w:hAnsi="Times New Roman"/>
          <w:i/>
          <w:sz w:val="24"/>
          <w:szCs w:val="24"/>
        </w:rPr>
        <w:t>Тема 3. Общее знакомство с</w:t>
      </w:r>
      <w:r w:rsidR="00F51910" w:rsidRPr="003710DE">
        <w:rPr>
          <w:rFonts w:ascii="Times New Roman" w:hAnsi="Times New Roman"/>
          <w:i/>
          <w:sz w:val="24"/>
          <w:szCs w:val="24"/>
        </w:rPr>
        <w:t xml:space="preserve"> жанрами журналистики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Особенности публицистического текста.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Журналистские жанры: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 xml:space="preserve">— оперативно-новостные (заметка);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 xml:space="preserve">— оперативно-исследовательские (интервью, репортажи, отчёты);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— 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</w:rPr>
        <w:t>исследовательско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</w:rPr>
        <w:t>-новостные (корреспонденция, комментарий, рецензия);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— исследовательские (статья, письмо, обозрение);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— 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</w:rPr>
        <w:t>исследовательско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</w:rPr>
        <w:t>-образные (очерк, эссе, фельетон, памфлет).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 xml:space="preserve">Познакомить со спецификой данных жанров и с важнейшими требованиями к этим информационным сообщениям: оперативность, релевантность, фактическая точность, 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</w:rPr>
        <w:t>декодируемость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</w:rPr>
        <w:t xml:space="preserve">, краткость информации.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практикум, творческая мастерская.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Тема 4. О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сновные понятия о газете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Что такое газета (история, назначение). Композиция газеты. Рубрики в газете: постоянные, приуроченные к знаменательным датам.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Тема 5. Заметка как основной жанр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 журналистики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Лексические и синтаксические особенности жанра. Цель написания заметки. Лаконизм художественных средств. Культура поведения. Умение получать информацию. Ведение записей.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Тема 6. Репортаж как основной жанр журналистики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Предмет репортажа. Форма репортажа (вступление, основная часть, вывод). Особенности ведения репортажа.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Тема 7. Интервью как основной жанр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 журналистики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Причины, время и место беседы. Особенности диалога. Постановка вопросов. Уточнения. Записи со слов интервьюированного. Запись речи собеседника, ее передача. Внимание к слову, людям, датам, подробностям. Учет пожеланий собеседника. Обработка полученных сведений. Подготовка статьи.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Тема 8. Очерк ка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к публицистический жанр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Типы очерка. Сбор материалов. Интервью. Работа по систематизации. План очерка. Лирические отступления. Композиция очерка. Типы авторского повествования.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 xml:space="preserve">: лекция, практикум.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Тема 9. Рецензия ка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к публицистический жанр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lastRenderedPageBreak/>
        <w:t>Предмет и задачи жанра. Виды рецензий. Объект исследования. Объем критического произведения. Использование специальной терминологии.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AD2C63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Тема 10. Статья как публицистический жанр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 xml:space="preserve">Типы статей. Задачи, стоящие перед автором статьи. Признаки статьи. Предмет отображения в статье. Стилистические особенности статьи. Цикл статей. Тема и 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</w:rPr>
        <w:t>подтемы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</w:rPr>
        <w:t>. Взаимосвязь заголовков. Авторство и соавторство при создании некоторых статей.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Т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ема 11. Написание статьи </w:t>
      </w:r>
    </w:p>
    <w:p w:rsidR="00D56FED" w:rsidRPr="003710DE" w:rsidRDefault="00D56FED" w:rsidP="0084220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Заголовок. Виды заглавий: слово, словосочетание, предложение, цитата, риторический вопрос и др. План статьи: простой, сложный. Эпиграфы. Цитаты. Связь предложений в тексте (тема – рема). Стилистика текста. Стили речи. Тропы и фигуры. Абзацы. Тема, идея, композиция.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практикум, творческая мастерская.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Тема 12. </w:t>
      </w:r>
      <w:r w:rsidR="00F51910" w:rsidRPr="003710DE">
        <w:rPr>
          <w:rFonts w:ascii="Times New Roman" w:hAnsi="Times New Roman"/>
          <w:i/>
          <w:color w:val="000000"/>
          <w:sz w:val="24"/>
          <w:szCs w:val="24"/>
        </w:rPr>
        <w:t xml:space="preserve">Редактирование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Правка текста: орфографическая, пунктуационная, авторская, редакционная. Язык и реклама. Экология языка.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>: лекция, практикум.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F51910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Тема 13. Выпуск газеты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Традиции школьной газеты. Утверждение редакционной коллегии. Определение названия, тематики, идеи, задач номера. Выбор композиции газеты. Оформление газеты.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>Форма занятия</w:t>
      </w:r>
      <w:r w:rsidRPr="003710DE">
        <w:rPr>
          <w:rFonts w:ascii="Times New Roman" w:hAnsi="Times New Roman"/>
          <w:color w:val="000000"/>
          <w:sz w:val="24"/>
          <w:szCs w:val="24"/>
        </w:rPr>
        <w:t xml:space="preserve">: деловая игра, практикум. </w:t>
      </w: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F7066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10DE">
        <w:rPr>
          <w:rFonts w:ascii="Times New Roman" w:hAnsi="Times New Roman"/>
          <w:b/>
          <w:color w:val="000000"/>
          <w:sz w:val="24"/>
          <w:szCs w:val="24"/>
        </w:rPr>
        <w:t>Требования к уровню освоения курса.</w:t>
      </w:r>
    </w:p>
    <w:p w:rsidR="00D56FED" w:rsidRPr="003710DE" w:rsidRDefault="00D56FED" w:rsidP="00F70660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56FED" w:rsidRPr="003710DE" w:rsidRDefault="00D56FED" w:rsidP="000B76C5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Учащиеся должны </w:t>
      </w:r>
      <w:r w:rsidRPr="003710DE">
        <w:rPr>
          <w:rFonts w:ascii="Times New Roman" w:hAnsi="Times New Roman"/>
          <w:b/>
          <w:i/>
          <w:color w:val="000000"/>
          <w:sz w:val="24"/>
          <w:szCs w:val="24"/>
        </w:rPr>
        <w:t>знать:</w:t>
      </w:r>
    </w:p>
    <w:p w:rsidR="00D56FED" w:rsidRPr="003710DE" w:rsidRDefault="00D56FED" w:rsidP="00F706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основные жанры прессы;</w:t>
      </w:r>
    </w:p>
    <w:p w:rsidR="00D56FED" w:rsidRPr="003710DE" w:rsidRDefault="00D56FED" w:rsidP="00F706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специфику создания статей разных жанров журналистики;</w:t>
      </w:r>
    </w:p>
    <w:p w:rsidR="00D56FED" w:rsidRPr="003710DE" w:rsidRDefault="00D56FED" w:rsidP="00F706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законы построения номера газеты;</w:t>
      </w:r>
    </w:p>
    <w:p w:rsidR="00D56FED" w:rsidRPr="003710DE" w:rsidRDefault="00D56FED" w:rsidP="00F70660">
      <w:pPr>
        <w:pStyle w:val="a3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особенности стилевой организации газеты.</w:t>
      </w:r>
    </w:p>
    <w:p w:rsidR="00D56FED" w:rsidRPr="003710DE" w:rsidRDefault="00D56FED" w:rsidP="00F70660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F70660">
      <w:pPr>
        <w:pStyle w:val="a3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710DE">
        <w:rPr>
          <w:rFonts w:ascii="Times New Roman" w:hAnsi="Times New Roman"/>
          <w:i/>
          <w:color w:val="000000"/>
          <w:sz w:val="24"/>
          <w:szCs w:val="24"/>
        </w:rPr>
        <w:t xml:space="preserve">Учащиеся должны </w:t>
      </w:r>
      <w:r w:rsidRPr="003710DE">
        <w:rPr>
          <w:rFonts w:ascii="Times New Roman" w:hAnsi="Times New Roman"/>
          <w:b/>
          <w:i/>
          <w:color w:val="000000"/>
          <w:sz w:val="24"/>
          <w:szCs w:val="24"/>
        </w:rPr>
        <w:t>уметь</w:t>
      </w:r>
      <w:r w:rsidRPr="003710DE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логично излагать материал;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создавать различные по жанру статьи;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проводить опросы, анкетирование учащихся;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брать интервью;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работать индивидуально, в соавторстве, в группе;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определять и доносить до читателя свою идею;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соблюдать нормы русского литературного языка и понимать эстетическую функцию языка;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применять выразительные средства языка, различные приемы построения речи;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рецензировать тексты разных жанров;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>осуществлять орфографическую, пунктуационную, стилистическую правку текста;</w:t>
      </w:r>
    </w:p>
    <w:p w:rsidR="00D56FED" w:rsidRPr="003710DE" w:rsidRDefault="00D56FED" w:rsidP="00F70660">
      <w:pPr>
        <w:pStyle w:val="a3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3710DE">
        <w:rPr>
          <w:rFonts w:ascii="Times New Roman" w:hAnsi="Times New Roman"/>
          <w:color w:val="000000"/>
          <w:sz w:val="24"/>
          <w:szCs w:val="24"/>
        </w:rPr>
        <w:t xml:space="preserve">иллюстрировать свои материалы. </w:t>
      </w: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18455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6FED" w:rsidRPr="003710DE" w:rsidRDefault="00D56FED" w:rsidP="008D5473">
      <w:pPr>
        <w:pStyle w:val="a3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A0702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10DE">
        <w:rPr>
          <w:rFonts w:ascii="Times New Roman" w:hAnsi="Times New Roman"/>
          <w:b/>
          <w:sz w:val="24"/>
          <w:szCs w:val="24"/>
        </w:rPr>
        <w:t>Учебно-методическое обеспечение.</w:t>
      </w:r>
    </w:p>
    <w:p w:rsidR="00D56FED" w:rsidRPr="003710DE" w:rsidRDefault="00D56FED" w:rsidP="00A0702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A0702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 xml:space="preserve">Развивайте дар слова/ под редакцией </w:t>
      </w:r>
      <w:proofErr w:type="spellStart"/>
      <w:r w:rsidRPr="003710DE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3710DE">
        <w:rPr>
          <w:rFonts w:ascii="Times New Roman" w:hAnsi="Times New Roman"/>
          <w:sz w:val="24"/>
          <w:szCs w:val="24"/>
        </w:rPr>
        <w:t xml:space="preserve"> Т.А. – М., Просвещение, 1990</w:t>
      </w:r>
    </w:p>
    <w:p w:rsidR="00D56FED" w:rsidRPr="003710DE" w:rsidRDefault="00D56FED" w:rsidP="00A0702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A0702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 xml:space="preserve">Теория и практика сочинений разных жанров. Сост. </w:t>
      </w:r>
      <w:proofErr w:type="spellStart"/>
      <w:r w:rsidRPr="003710DE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3710DE">
        <w:rPr>
          <w:rFonts w:ascii="Times New Roman" w:hAnsi="Times New Roman"/>
          <w:sz w:val="24"/>
          <w:szCs w:val="24"/>
        </w:rPr>
        <w:t xml:space="preserve"> Т.А. и </w:t>
      </w:r>
      <w:proofErr w:type="spellStart"/>
      <w:r w:rsidRPr="003710DE">
        <w:rPr>
          <w:rFonts w:ascii="Times New Roman" w:hAnsi="Times New Roman"/>
          <w:sz w:val="24"/>
          <w:szCs w:val="24"/>
        </w:rPr>
        <w:t>Зеналова</w:t>
      </w:r>
      <w:proofErr w:type="spellEnd"/>
      <w:r w:rsidRPr="003710DE">
        <w:rPr>
          <w:rFonts w:ascii="Times New Roman" w:hAnsi="Times New Roman"/>
          <w:sz w:val="24"/>
          <w:szCs w:val="24"/>
        </w:rPr>
        <w:t xml:space="preserve"> Т.С..М., Просвещение, 1990. </w:t>
      </w:r>
    </w:p>
    <w:p w:rsidR="00D56FED" w:rsidRPr="003710DE" w:rsidRDefault="00D56FED" w:rsidP="00A07022">
      <w:pPr>
        <w:pStyle w:val="a3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56FED" w:rsidRPr="003710DE" w:rsidRDefault="00D56FED" w:rsidP="00A0702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710DE">
        <w:rPr>
          <w:rFonts w:ascii="Times New Roman" w:hAnsi="Times New Roman"/>
          <w:sz w:val="24"/>
          <w:szCs w:val="24"/>
        </w:rPr>
        <w:t>Васильева В. А. Делаем новости. - М.: Аспект-Пресс, 2002</w:t>
      </w:r>
    </w:p>
    <w:p w:rsidR="00D56FED" w:rsidRPr="003710DE" w:rsidRDefault="00D56FED" w:rsidP="0049521F">
      <w:pPr>
        <w:pStyle w:val="a5"/>
      </w:pPr>
    </w:p>
    <w:p w:rsidR="00D56FED" w:rsidRPr="003710DE" w:rsidRDefault="00D56FED" w:rsidP="0049521F">
      <w:pPr>
        <w:numPr>
          <w:ilvl w:val="0"/>
          <w:numId w:val="10"/>
        </w:numPr>
        <w:autoSpaceDE w:val="0"/>
        <w:autoSpaceDN w:val="0"/>
        <w:adjustRightInd w:val="0"/>
      </w:pPr>
      <w:r w:rsidRPr="003710DE">
        <w:t xml:space="preserve">А.И. Акопов. Общий курс издательского дела. Учебное пособие для студентов-журналистов. Под ред. проф. В.В. </w:t>
      </w:r>
      <w:proofErr w:type="spellStart"/>
      <w:r w:rsidRPr="003710DE">
        <w:t>Тулупова</w:t>
      </w:r>
      <w:proofErr w:type="spellEnd"/>
      <w:r w:rsidRPr="003710DE">
        <w:t>. — Факультет журналистики ВГУ. — Воронеж, 2004.</w:t>
      </w:r>
    </w:p>
    <w:p w:rsidR="00D56FED" w:rsidRPr="003710DE" w:rsidRDefault="00D56FED" w:rsidP="0049521F">
      <w:pPr>
        <w:pStyle w:val="a5"/>
      </w:pPr>
    </w:p>
    <w:p w:rsidR="00D56FED" w:rsidRPr="003710DE" w:rsidRDefault="00D56FED" w:rsidP="0049521F">
      <w:pPr>
        <w:numPr>
          <w:ilvl w:val="0"/>
          <w:numId w:val="10"/>
        </w:numPr>
        <w:autoSpaceDE w:val="0"/>
        <w:autoSpaceDN w:val="0"/>
        <w:adjustRightInd w:val="0"/>
      </w:pPr>
      <w:r w:rsidRPr="003710DE">
        <w:t>Леонид Гвоздев. Техника интервью. Учебное пособие. - Москва, 1999</w:t>
      </w:r>
    </w:p>
    <w:p w:rsidR="00D56FED" w:rsidRPr="003710DE" w:rsidRDefault="00D56FED" w:rsidP="0049521F">
      <w:pPr>
        <w:pStyle w:val="a5"/>
      </w:pPr>
    </w:p>
    <w:p w:rsidR="00D56FED" w:rsidRPr="003710DE" w:rsidRDefault="00D56FED" w:rsidP="0049521F">
      <w:pPr>
        <w:numPr>
          <w:ilvl w:val="0"/>
          <w:numId w:val="10"/>
        </w:numPr>
        <w:autoSpaceDE w:val="0"/>
        <w:autoSpaceDN w:val="0"/>
        <w:adjustRightInd w:val="0"/>
      </w:pPr>
      <w:r w:rsidRPr="003710DE">
        <w:t xml:space="preserve">Т. </w:t>
      </w:r>
      <w:proofErr w:type="spellStart"/>
      <w:r w:rsidRPr="003710DE">
        <w:t>Засорина</w:t>
      </w:r>
      <w:proofErr w:type="spellEnd"/>
      <w:r w:rsidRPr="003710DE">
        <w:t xml:space="preserve">, Н. Федосова. Профессия – журналист, Ростов - на – Дону, 1999 </w:t>
      </w:r>
    </w:p>
    <w:p w:rsidR="00D56FED" w:rsidRPr="003710DE" w:rsidRDefault="00D56FED" w:rsidP="00611C10">
      <w:pPr>
        <w:pStyle w:val="a5"/>
      </w:pPr>
    </w:p>
    <w:p w:rsidR="00D56FED" w:rsidRPr="003710DE" w:rsidRDefault="00D56FED" w:rsidP="00611C10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10DE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Котельникова С.А.</w:t>
      </w:r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Аннотация–отзыв–рецензия–эссе // Русский язык в школе. 1998. № 1.</w:t>
      </w:r>
    </w:p>
    <w:p w:rsidR="00D56FED" w:rsidRPr="003710DE" w:rsidRDefault="00D56FED" w:rsidP="00611C10">
      <w:pPr>
        <w:pStyle w:val="a5"/>
        <w:rPr>
          <w:color w:val="000000"/>
        </w:rPr>
      </w:pPr>
    </w:p>
    <w:p w:rsidR="00D56FED" w:rsidRPr="003710DE" w:rsidRDefault="00D56FED" w:rsidP="00611C10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http</w:t>
      </w:r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: //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journ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ucoz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/</w:t>
      </w:r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forum</w:t>
      </w:r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(форум сайта </w:t>
      </w:r>
      <w:proofErr w:type="spellStart"/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Журфак</w:t>
      </w:r>
      <w:proofErr w:type="spellEnd"/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3710DE">
        <w:rPr>
          <w:rFonts w:ascii="Times New Roman" w:hAnsi="Times New Roman"/>
          <w:color w:val="000000"/>
          <w:sz w:val="24"/>
          <w:szCs w:val="24"/>
          <w:lang w:val="en-US" w:eastAsia="ru-RU"/>
        </w:rPr>
        <w:t>PRO</w:t>
      </w:r>
      <w:r w:rsidRPr="003710DE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D56FED" w:rsidRPr="003710DE" w:rsidRDefault="00D56FED" w:rsidP="00611C10">
      <w:pPr>
        <w:autoSpaceDE w:val="0"/>
        <w:autoSpaceDN w:val="0"/>
        <w:adjustRightInd w:val="0"/>
        <w:ind w:left="720"/>
      </w:pPr>
    </w:p>
    <w:p w:rsidR="00D56FED" w:rsidRPr="003710DE" w:rsidRDefault="00D56FED" w:rsidP="0049521F">
      <w:pPr>
        <w:pStyle w:val="a3"/>
        <w:rPr>
          <w:rFonts w:ascii="Arno Pro Smbd" w:hAnsi="Arno Pro Smbd"/>
          <w:sz w:val="24"/>
          <w:szCs w:val="24"/>
        </w:rPr>
      </w:pPr>
    </w:p>
    <w:p w:rsidR="00D56FED" w:rsidRPr="003710DE" w:rsidRDefault="00D56FED" w:rsidP="0049521F">
      <w:pPr>
        <w:pStyle w:val="a3"/>
        <w:rPr>
          <w:rFonts w:ascii="Arno Pro Smbd" w:hAnsi="Arno Pro Smbd"/>
          <w:sz w:val="24"/>
          <w:szCs w:val="24"/>
        </w:rPr>
      </w:pPr>
    </w:p>
    <w:p w:rsidR="00D56FED" w:rsidRPr="003710DE" w:rsidRDefault="00D56FED" w:rsidP="00A07022">
      <w:pPr>
        <w:pStyle w:val="a3"/>
        <w:rPr>
          <w:rFonts w:ascii="Times New Roman" w:hAnsi="Times New Roman"/>
          <w:sz w:val="24"/>
          <w:szCs w:val="24"/>
        </w:rPr>
      </w:pPr>
    </w:p>
    <w:p w:rsidR="00D56FED" w:rsidRPr="003710DE" w:rsidRDefault="00D56FED" w:rsidP="008D5473">
      <w:pPr>
        <w:pStyle w:val="a3"/>
        <w:rPr>
          <w:rFonts w:ascii="Times New Roman" w:hAnsi="Times New Roman"/>
          <w:sz w:val="24"/>
          <w:szCs w:val="24"/>
        </w:rPr>
      </w:pPr>
    </w:p>
    <w:sectPr w:rsidR="00D56FED" w:rsidRPr="003710DE" w:rsidSect="008D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C03"/>
    <w:multiLevelType w:val="hybridMultilevel"/>
    <w:tmpl w:val="0D04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9F4573"/>
    <w:multiLevelType w:val="hybridMultilevel"/>
    <w:tmpl w:val="CBECA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2C0E87"/>
    <w:multiLevelType w:val="hybridMultilevel"/>
    <w:tmpl w:val="01880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C9127A"/>
    <w:multiLevelType w:val="hybridMultilevel"/>
    <w:tmpl w:val="EDDC9794"/>
    <w:lvl w:ilvl="0" w:tplc="7E703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4B832334"/>
    <w:multiLevelType w:val="hybridMultilevel"/>
    <w:tmpl w:val="5FF839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A51843"/>
    <w:multiLevelType w:val="hybridMultilevel"/>
    <w:tmpl w:val="0D44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54C7C64"/>
    <w:multiLevelType w:val="hybridMultilevel"/>
    <w:tmpl w:val="16DC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F4438D"/>
    <w:multiLevelType w:val="multilevel"/>
    <w:tmpl w:val="5C0A5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68A4D22"/>
    <w:multiLevelType w:val="hybridMultilevel"/>
    <w:tmpl w:val="908A9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EF1157"/>
    <w:multiLevelType w:val="hybridMultilevel"/>
    <w:tmpl w:val="DC541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473"/>
    <w:rsid w:val="0004676D"/>
    <w:rsid w:val="00060980"/>
    <w:rsid w:val="00082A5C"/>
    <w:rsid w:val="000B76C5"/>
    <w:rsid w:val="00184559"/>
    <w:rsid w:val="001F186D"/>
    <w:rsid w:val="00226BED"/>
    <w:rsid w:val="00240ED6"/>
    <w:rsid w:val="002836EB"/>
    <w:rsid w:val="002961F7"/>
    <w:rsid w:val="00324076"/>
    <w:rsid w:val="0036632A"/>
    <w:rsid w:val="003710DE"/>
    <w:rsid w:val="0038532A"/>
    <w:rsid w:val="003D14A0"/>
    <w:rsid w:val="00450493"/>
    <w:rsid w:val="004708BE"/>
    <w:rsid w:val="0049521F"/>
    <w:rsid w:val="004F561B"/>
    <w:rsid w:val="00547CF6"/>
    <w:rsid w:val="0056382C"/>
    <w:rsid w:val="0056632D"/>
    <w:rsid w:val="005B051B"/>
    <w:rsid w:val="00611C10"/>
    <w:rsid w:val="006A0FF2"/>
    <w:rsid w:val="00717FE8"/>
    <w:rsid w:val="0084220F"/>
    <w:rsid w:val="00875495"/>
    <w:rsid w:val="00885169"/>
    <w:rsid w:val="008D290A"/>
    <w:rsid w:val="008D5473"/>
    <w:rsid w:val="008E0AA9"/>
    <w:rsid w:val="009718D0"/>
    <w:rsid w:val="00985AD0"/>
    <w:rsid w:val="00995949"/>
    <w:rsid w:val="009B0CB6"/>
    <w:rsid w:val="009F756F"/>
    <w:rsid w:val="00A07022"/>
    <w:rsid w:val="00A828DA"/>
    <w:rsid w:val="00A95A3D"/>
    <w:rsid w:val="00AB54AD"/>
    <w:rsid w:val="00AD2687"/>
    <w:rsid w:val="00AD2C63"/>
    <w:rsid w:val="00AF4919"/>
    <w:rsid w:val="00B0707C"/>
    <w:rsid w:val="00B305B2"/>
    <w:rsid w:val="00B406F4"/>
    <w:rsid w:val="00C00B07"/>
    <w:rsid w:val="00C32392"/>
    <w:rsid w:val="00C555B1"/>
    <w:rsid w:val="00C77F67"/>
    <w:rsid w:val="00CC4E9E"/>
    <w:rsid w:val="00D46CAE"/>
    <w:rsid w:val="00D4751A"/>
    <w:rsid w:val="00D56FED"/>
    <w:rsid w:val="00D74FED"/>
    <w:rsid w:val="00D92685"/>
    <w:rsid w:val="00E17534"/>
    <w:rsid w:val="00E36F79"/>
    <w:rsid w:val="00F51910"/>
    <w:rsid w:val="00F70660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B9BD0F-6C56-4AD7-9A7A-3358806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9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D5473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8E0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99"/>
    <w:qFormat/>
    <w:rsid w:val="00A07022"/>
    <w:pPr>
      <w:ind w:left="708"/>
    </w:pPr>
  </w:style>
  <w:style w:type="paragraph" w:styleId="a6">
    <w:name w:val="Normal (Web)"/>
    <w:basedOn w:val="a"/>
    <w:uiPriority w:val="99"/>
    <w:rsid w:val="0049521F"/>
    <w:pPr>
      <w:spacing w:before="100" w:beforeAutospacing="1" w:after="100" w:afterAutospacing="1"/>
      <w:ind w:firstLine="285"/>
      <w:jc w:val="both"/>
    </w:pPr>
    <w:rPr>
      <w:rFonts w:ascii="Verdana" w:hAnsi="Verdana"/>
      <w:sz w:val="20"/>
      <w:szCs w:val="20"/>
    </w:rPr>
  </w:style>
  <w:style w:type="paragraph" w:styleId="a7">
    <w:name w:val="Body Text"/>
    <w:basedOn w:val="a"/>
    <w:link w:val="a8"/>
    <w:uiPriority w:val="1"/>
    <w:semiHidden/>
    <w:unhideWhenUsed/>
    <w:qFormat/>
    <w:rsid w:val="003710DE"/>
    <w:pPr>
      <w:widowControl w:val="0"/>
      <w:autoSpaceDE w:val="0"/>
      <w:autoSpaceDN w:val="0"/>
      <w:ind w:left="319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3710DE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18</cp:revision>
  <cp:lastPrinted>2012-02-15T05:58:00Z</cp:lastPrinted>
  <dcterms:created xsi:type="dcterms:W3CDTF">2011-08-22T13:14:00Z</dcterms:created>
  <dcterms:modified xsi:type="dcterms:W3CDTF">2023-11-16T20:09:00Z</dcterms:modified>
</cp:coreProperties>
</file>