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58F" w:rsidRDefault="00D5758F" w:rsidP="0019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9592005"/>
      <w:r>
        <w:rPr>
          <w:noProof/>
        </w:rPr>
        <w:drawing>
          <wp:inline distT="0" distB="0" distL="0" distR="0" wp14:anchorId="690FBD0D" wp14:editId="6B9A9D54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8F" w:rsidRDefault="00D5758F" w:rsidP="0019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D5758F" w:rsidRDefault="00D5758F" w:rsidP="0019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D5758F" w:rsidRDefault="00D5758F" w:rsidP="00194E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94E16" w:rsidRPr="00AD75BA" w:rsidRDefault="00194E16" w:rsidP="00194E16">
      <w:pPr>
        <w:spacing w:after="0" w:line="264" w:lineRule="auto"/>
        <w:ind w:left="120"/>
        <w:jc w:val="both"/>
      </w:pPr>
      <w:bookmarkStart w:id="1" w:name="_GoBack"/>
      <w:bookmarkEnd w:id="1"/>
      <w:r w:rsidRPr="00AD75BA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left="12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1 КЛАСС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AD75BA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Фонетика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Графика</w:t>
      </w:r>
      <w:hyperlink r:id="rId6" w:anchor="_ftn1">
        <w:r w:rsidRPr="00AD75BA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Письмо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7" w:anchor="_ftn1">
        <w:r w:rsidRPr="00AD75BA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AD75BA">
        <w:rPr>
          <w:rFonts w:ascii="Times New Roman" w:hAnsi="Times New Roman"/>
          <w:color w:val="000000"/>
          <w:sz w:val="28"/>
        </w:rPr>
        <w:t>жи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ши (в положении под </w:t>
      </w:r>
      <w:r w:rsidRPr="00AD75BA">
        <w:rPr>
          <w:rFonts w:ascii="Times New Roman" w:hAnsi="Times New Roman"/>
          <w:color w:val="000000"/>
          <w:sz w:val="28"/>
        </w:rPr>
        <w:lastRenderedPageBreak/>
        <w:t xml:space="preserve">ударением),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ча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щу</w:t>
      </w:r>
      <w:proofErr w:type="spellEnd"/>
      <w:r w:rsidRPr="00AD75BA">
        <w:rPr>
          <w:rFonts w:ascii="Times New Roman" w:hAnsi="Times New Roman"/>
          <w:color w:val="000000"/>
          <w:sz w:val="28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left="12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Фонетика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Слог. Количество слогов в слове. </w:t>
      </w:r>
      <w:r w:rsidRPr="00AD75BA">
        <w:rPr>
          <w:rFonts w:ascii="Times New Roman" w:hAnsi="Times New Roman"/>
          <w:color w:val="000000"/>
          <w:sz w:val="28"/>
        </w:rPr>
        <w:t>Ударный слог. Деление слов на слоги (простые случаи, без стечения согласных).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Графика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Орфоэпия</w:t>
      </w:r>
      <w:hyperlink r:id="rId8" w:anchor="_ftn1">
        <w:r w:rsidRPr="00AD75BA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Лексика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Синтаксис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гласные после шипящих в сочетаниях </w:t>
      </w:r>
      <w:proofErr w:type="spellStart"/>
      <w:r w:rsidRPr="00AD75BA">
        <w:rPr>
          <w:rFonts w:ascii="Times New Roman" w:hAnsi="Times New Roman"/>
          <w:color w:val="000000"/>
          <w:sz w:val="28"/>
        </w:rPr>
        <w:t>жи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ча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щу</w:t>
      </w:r>
      <w:proofErr w:type="spellEnd"/>
      <w:r w:rsidRPr="00AD75BA">
        <w:rPr>
          <w:rFonts w:ascii="Times New Roman" w:hAnsi="Times New Roman"/>
          <w:color w:val="000000"/>
          <w:sz w:val="28"/>
        </w:rPr>
        <w:t>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чк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чн</w:t>
      </w:r>
      <w:proofErr w:type="spellEnd"/>
      <w:r w:rsidRPr="00AD75BA">
        <w:rPr>
          <w:rFonts w:ascii="Times New Roman" w:hAnsi="Times New Roman"/>
          <w:color w:val="000000"/>
          <w:sz w:val="28"/>
        </w:rPr>
        <w:t>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left="12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2 КЛАСС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AD75BA"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AD75BA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Лексика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AD75BA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AD75BA">
        <w:rPr>
          <w:rFonts w:ascii="Times New Roman" w:hAnsi="Times New Roman"/>
          <w:b/>
          <w:color w:val="000000"/>
          <w:sz w:val="28"/>
        </w:rPr>
        <w:t>)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Предлог. Отличие предлогов от приставок. </w:t>
      </w:r>
      <w:r w:rsidRPr="00AD75BA">
        <w:rPr>
          <w:rFonts w:ascii="Times New Roman" w:hAnsi="Times New Roman"/>
          <w:color w:val="000000"/>
          <w:sz w:val="28"/>
        </w:rPr>
        <w:t>Наиболее распространённые предлоги: в, на, из, без, над, до, у, о, об и другое.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Синтаксис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AD75BA">
        <w:rPr>
          <w:rFonts w:ascii="Times New Roman" w:hAnsi="Times New Roman"/>
          <w:color w:val="000000"/>
          <w:sz w:val="28"/>
        </w:rPr>
        <w:t>жи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ча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щу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; сочетания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чк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чн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 (повторение правил правописания, изученных в 1 классе).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чт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щн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нч</w:t>
      </w:r>
      <w:proofErr w:type="spellEnd"/>
      <w:r w:rsidRPr="00AD75BA">
        <w:rPr>
          <w:rFonts w:ascii="Times New Roman" w:hAnsi="Times New Roman"/>
          <w:color w:val="000000"/>
          <w:sz w:val="28"/>
        </w:rPr>
        <w:t>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Текст. Признаки текста: смысловое единство предложений в тексте; последовательность предложений в тексте; выражение в тексте законченной мысли. </w:t>
      </w:r>
      <w:r w:rsidRPr="00AD75BA">
        <w:rPr>
          <w:rFonts w:ascii="Times New Roman" w:hAnsi="Times New Roman"/>
          <w:color w:val="000000"/>
          <w:sz w:val="28"/>
        </w:rPr>
        <w:t>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left="12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3 КЛАСС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AD75BA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Лексика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AD75BA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AD75BA">
        <w:rPr>
          <w:rFonts w:ascii="Times New Roman" w:hAnsi="Times New Roman"/>
          <w:b/>
          <w:color w:val="000000"/>
          <w:sz w:val="28"/>
        </w:rPr>
        <w:t>)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Морфология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Части речи.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ий</w:t>
      </w:r>
      <w:proofErr w:type="spellEnd"/>
      <w:r w:rsidRPr="00AD75BA">
        <w:rPr>
          <w:rFonts w:ascii="Times New Roman" w:hAnsi="Times New Roman"/>
          <w:color w:val="000000"/>
          <w:sz w:val="28"/>
        </w:rPr>
        <w:t>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ов</w:t>
      </w:r>
      <w:proofErr w:type="spellEnd"/>
      <w:r w:rsidRPr="00AD75BA"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Синтаксис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AD75BA"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left="12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4 КЛАСС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AD75BA">
        <w:rPr>
          <w:rFonts w:ascii="Times New Roman" w:hAnsi="Times New Roman"/>
          <w:color w:val="000000"/>
          <w:sz w:val="28"/>
        </w:rPr>
        <w:t>миниисследование</w:t>
      </w:r>
      <w:proofErr w:type="spellEnd"/>
      <w:r w:rsidRPr="00AD75BA">
        <w:rPr>
          <w:rFonts w:ascii="Times New Roman" w:hAnsi="Times New Roman"/>
          <w:color w:val="000000"/>
          <w:sz w:val="28"/>
        </w:rPr>
        <w:t>, проект.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Орфоэпия</w:t>
      </w:r>
      <w:bookmarkStart w:id="2" w:name="_ftnref1"/>
      <w:r>
        <w:fldChar w:fldCharType="begin"/>
      </w:r>
      <w:r>
        <w:instrText>HYPERLINK</w:instrText>
      </w:r>
      <w:r w:rsidRPr="00AD75BA">
        <w:instrText xml:space="preserve"> "</w:instrText>
      </w:r>
      <w:r>
        <w:instrText>https</w:instrText>
      </w:r>
      <w:r w:rsidRPr="00AD75BA">
        <w:instrText>://</w:instrText>
      </w:r>
      <w:r>
        <w:instrText>workprogram</w:instrText>
      </w:r>
      <w:r w:rsidRPr="00AD75BA">
        <w:instrText>.</w:instrText>
      </w:r>
      <w:r>
        <w:instrText>edsoo</w:instrText>
      </w:r>
      <w:r w:rsidRPr="00AD75BA">
        <w:instrText>.</w:instrText>
      </w:r>
      <w:r>
        <w:instrText>ru</w:instrText>
      </w:r>
      <w:r w:rsidRPr="00AD75BA">
        <w:instrText>/</w:instrText>
      </w:r>
      <w:r>
        <w:instrText>templates</w:instrText>
      </w:r>
      <w:r w:rsidRPr="00AD75BA">
        <w:instrText>/415" \</w:instrText>
      </w:r>
      <w:r>
        <w:instrText>l</w:instrText>
      </w:r>
      <w:r w:rsidRPr="00AD75BA">
        <w:instrText xml:space="preserve"> "_</w:instrText>
      </w:r>
      <w:r>
        <w:instrText>ftn</w:instrText>
      </w:r>
      <w:r w:rsidRPr="00AD75BA">
        <w:instrText>1" \</w:instrText>
      </w:r>
      <w:r>
        <w:instrText>h</w:instrText>
      </w:r>
      <w:r>
        <w:fldChar w:fldCharType="separate"/>
      </w:r>
      <w:r w:rsidRPr="00AD75BA">
        <w:rPr>
          <w:rFonts w:ascii="Times New Roman" w:hAnsi="Times New Roman"/>
          <w:b/>
          <w:color w:val="0093FF"/>
          <w:sz w:val="24"/>
        </w:rPr>
        <w:t>[4]</w:t>
      </w:r>
      <w:r>
        <w:fldChar w:fldCharType="end"/>
      </w:r>
      <w:bookmarkEnd w:id="2"/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Лексика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AD75BA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AD75BA">
        <w:rPr>
          <w:rFonts w:ascii="Times New Roman" w:hAnsi="Times New Roman"/>
          <w:b/>
          <w:color w:val="000000"/>
          <w:sz w:val="28"/>
        </w:rPr>
        <w:t>)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Основа слова.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Морфология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мя</w:t>
      </w:r>
      <w:proofErr w:type="spellEnd"/>
      <w:r w:rsidRPr="00AD75BA">
        <w:rPr>
          <w:rFonts w:ascii="Times New Roman" w:hAnsi="Times New Roman"/>
          <w:color w:val="000000"/>
          <w:sz w:val="28"/>
        </w:rPr>
        <w:t>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ий</w:t>
      </w:r>
      <w:proofErr w:type="spellEnd"/>
      <w:r w:rsidRPr="00AD75BA">
        <w:rPr>
          <w:rFonts w:ascii="Times New Roman" w:hAnsi="Times New Roman"/>
          <w:color w:val="000000"/>
          <w:sz w:val="28"/>
        </w:rPr>
        <w:t>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ие</w:t>
      </w:r>
      <w:proofErr w:type="spellEnd"/>
      <w:r w:rsidRPr="00AD75BA">
        <w:rPr>
          <w:rFonts w:ascii="Times New Roman" w:hAnsi="Times New Roman"/>
          <w:color w:val="000000"/>
          <w:sz w:val="28"/>
        </w:rPr>
        <w:t>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ия</w:t>
      </w:r>
      <w:proofErr w:type="spellEnd"/>
      <w:r w:rsidRPr="00AD75BA">
        <w:rPr>
          <w:rFonts w:ascii="Times New Roman" w:hAnsi="Times New Roman"/>
          <w:color w:val="000000"/>
          <w:sz w:val="28"/>
        </w:rPr>
        <w:t>; на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ья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 типа гостья, на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ье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ов</w:t>
      </w:r>
      <w:proofErr w:type="spellEnd"/>
      <w:r w:rsidRPr="00AD75BA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ий</w:t>
      </w:r>
      <w:proofErr w:type="spellEnd"/>
      <w:r w:rsidRPr="00AD75BA">
        <w:rPr>
          <w:rFonts w:ascii="Times New Roman" w:hAnsi="Times New Roman"/>
          <w:color w:val="000000"/>
          <w:sz w:val="28"/>
        </w:rPr>
        <w:t>); имена существительные 1, 2, 3го склонения (повторение изученного). Несклоняемые имена существительные (ознакомление).</w:t>
      </w:r>
    </w:p>
    <w:p w:rsidR="00194E16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 xml:space="preserve">Имя прилагательное. Зависимость формы имени прилагательного от формы имени существительного (повторение). </w:t>
      </w:r>
      <w:r>
        <w:rPr>
          <w:rFonts w:ascii="Times New Roman" w:hAnsi="Times New Roman"/>
          <w:color w:val="000000"/>
          <w:sz w:val="28"/>
        </w:rPr>
        <w:t>Склонение имён прилагательных во множественном числе.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Местоимение. Личные местоимения (повторение). </w:t>
      </w:r>
      <w:r w:rsidRPr="00AD75BA">
        <w:rPr>
          <w:rFonts w:ascii="Times New Roman" w:hAnsi="Times New Roman"/>
          <w:color w:val="000000"/>
          <w:sz w:val="28"/>
        </w:rPr>
        <w:t>Личные местоимения 1го и 3го лица единственного и множественного числа; склонение личных местоимений.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Глагол. Изменение глаголов по лицам и числам в настоящем и будущем времени (спряжение). </w:t>
      </w:r>
      <w:r w:rsidRPr="00AD75BA">
        <w:rPr>
          <w:rFonts w:ascii="Times New Roman" w:hAnsi="Times New Roman"/>
          <w:color w:val="000000"/>
          <w:sz w:val="28"/>
        </w:rPr>
        <w:t xml:space="preserve">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AD75BA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AD75BA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Синтаксис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мя</w:t>
      </w:r>
      <w:proofErr w:type="spellEnd"/>
      <w:r w:rsidRPr="00AD75BA">
        <w:rPr>
          <w:rFonts w:ascii="Times New Roman" w:hAnsi="Times New Roman"/>
          <w:color w:val="000000"/>
          <w:sz w:val="28"/>
        </w:rPr>
        <w:t>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ий</w:t>
      </w:r>
      <w:proofErr w:type="spellEnd"/>
      <w:r w:rsidRPr="00AD75BA">
        <w:rPr>
          <w:rFonts w:ascii="Times New Roman" w:hAnsi="Times New Roman"/>
          <w:color w:val="000000"/>
          <w:sz w:val="28"/>
        </w:rPr>
        <w:t>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ие</w:t>
      </w:r>
      <w:proofErr w:type="spellEnd"/>
      <w:r w:rsidRPr="00AD75BA">
        <w:rPr>
          <w:rFonts w:ascii="Times New Roman" w:hAnsi="Times New Roman"/>
          <w:color w:val="000000"/>
          <w:sz w:val="28"/>
        </w:rPr>
        <w:t>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ия</w:t>
      </w:r>
      <w:proofErr w:type="spellEnd"/>
      <w:r w:rsidRPr="00AD75BA">
        <w:rPr>
          <w:rFonts w:ascii="Times New Roman" w:hAnsi="Times New Roman"/>
          <w:color w:val="000000"/>
          <w:sz w:val="28"/>
        </w:rPr>
        <w:t>, на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ья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 типа гостья, на </w:t>
      </w:r>
      <w:proofErr w:type="spellStart"/>
      <w:r w:rsidRPr="00AD75BA">
        <w:rPr>
          <w:rFonts w:ascii="Times New Roman" w:hAnsi="Times New Roman"/>
          <w:color w:val="000000"/>
          <w:sz w:val="28"/>
        </w:rPr>
        <w:t>ье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ов</w:t>
      </w:r>
      <w:proofErr w:type="spellEnd"/>
      <w:r w:rsidRPr="00AD75BA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ий</w:t>
      </w:r>
      <w:proofErr w:type="spellEnd"/>
      <w:r w:rsidRPr="00AD75BA">
        <w:rPr>
          <w:rFonts w:ascii="Times New Roman" w:hAnsi="Times New Roman"/>
          <w:color w:val="000000"/>
          <w:sz w:val="28"/>
        </w:rPr>
        <w:t>);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ться</w:t>
      </w:r>
      <w:proofErr w:type="spellEnd"/>
      <w:r w:rsidRPr="00AD75BA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 w:rsidRPr="00AD75BA">
        <w:rPr>
          <w:rFonts w:ascii="Times New Roman" w:hAnsi="Times New Roman"/>
          <w:color w:val="000000"/>
          <w:sz w:val="28"/>
        </w:rPr>
        <w:t>тся</w:t>
      </w:r>
      <w:proofErr w:type="spellEnd"/>
      <w:r w:rsidRPr="00AD75BA">
        <w:rPr>
          <w:rFonts w:ascii="Times New Roman" w:hAnsi="Times New Roman"/>
          <w:color w:val="000000"/>
          <w:sz w:val="28"/>
        </w:rPr>
        <w:t>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194E16" w:rsidRPr="00AD75BA" w:rsidRDefault="00D5758F" w:rsidP="00194E16">
      <w:pPr>
        <w:spacing w:after="0" w:line="264" w:lineRule="auto"/>
        <w:ind w:left="120"/>
        <w:jc w:val="both"/>
      </w:pPr>
      <w:hyperlink w:anchor="_ftnref1">
        <w:r w:rsidR="00194E16" w:rsidRPr="00AD75BA">
          <w:rPr>
            <w:rFonts w:ascii="Times New Roman" w:hAnsi="Times New Roman"/>
            <w:color w:val="0000FF"/>
            <w:sz w:val="18"/>
          </w:rPr>
          <w:t>[1]</w:t>
        </w:r>
      </w:hyperlink>
      <w:r w:rsidR="00194E16" w:rsidRPr="00AD75BA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194E16" w:rsidRPr="00AD75BA" w:rsidRDefault="00D5758F" w:rsidP="00194E16">
      <w:pPr>
        <w:spacing w:after="0" w:line="264" w:lineRule="auto"/>
        <w:ind w:left="120"/>
        <w:jc w:val="both"/>
      </w:pPr>
      <w:hyperlink r:id="rId11" w:anchor="_ftnref1">
        <w:r w:rsidR="00194E16" w:rsidRPr="00AD75BA">
          <w:rPr>
            <w:rFonts w:ascii="Times New Roman" w:hAnsi="Times New Roman"/>
            <w:color w:val="0093FF"/>
            <w:sz w:val="21"/>
          </w:rPr>
          <w:t>[2]</w:t>
        </w:r>
      </w:hyperlink>
      <w:r w:rsidR="00194E16" w:rsidRPr="00AD75BA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194E16" w:rsidRPr="00AD75BA" w:rsidRDefault="00D5758F" w:rsidP="00194E16">
      <w:pPr>
        <w:spacing w:after="0" w:line="264" w:lineRule="auto"/>
        <w:ind w:left="120"/>
        <w:jc w:val="both"/>
      </w:pPr>
      <w:hyperlink r:id="rId12" w:anchor="_ftnref1">
        <w:r w:rsidR="00194E16" w:rsidRPr="00AD75BA">
          <w:rPr>
            <w:rFonts w:ascii="Times New Roman" w:hAnsi="Times New Roman"/>
            <w:color w:val="0093FF"/>
            <w:sz w:val="21"/>
          </w:rPr>
          <w:t>[3]</w:t>
        </w:r>
      </w:hyperlink>
      <w:r w:rsidR="00194E16" w:rsidRPr="00AD75BA">
        <w:rPr>
          <w:rFonts w:ascii="Times New Roman" w:hAnsi="Times New Roman"/>
          <w:color w:val="333333"/>
          <w:sz w:val="28"/>
        </w:rPr>
        <w:t xml:space="preserve"> </w:t>
      </w:r>
      <w:r w:rsidR="00194E16" w:rsidRPr="00AD75BA"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194E16" w:rsidRPr="00AD75BA" w:rsidRDefault="00194E16" w:rsidP="00194E16">
      <w:pPr>
        <w:spacing w:after="0" w:line="264" w:lineRule="auto"/>
        <w:ind w:left="120"/>
        <w:jc w:val="both"/>
      </w:pPr>
      <w:r>
        <w:fldChar w:fldCharType="begin"/>
      </w:r>
      <w:r>
        <w:instrText>HYPERLINK</w:instrText>
      </w:r>
      <w:r w:rsidRPr="00AD75BA">
        <w:instrText xml:space="preserve"> "</w:instrText>
      </w:r>
      <w:r>
        <w:instrText>https</w:instrText>
      </w:r>
      <w:r w:rsidRPr="00AD75BA">
        <w:instrText>://</w:instrText>
      </w:r>
      <w:r>
        <w:instrText>workprogram</w:instrText>
      </w:r>
      <w:r w:rsidRPr="00AD75BA">
        <w:instrText>.</w:instrText>
      </w:r>
      <w:r>
        <w:instrText>edsoo</w:instrText>
      </w:r>
      <w:r w:rsidRPr="00AD75BA">
        <w:instrText>.</w:instrText>
      </w:r>
      <w:r>
        <w:instrText>ru</w:instrText>
      </w:r>
      <w:r w:rsidRPr="00AD75BA">
        <w:instrText>/</w:instrText>
      </w:r>
      <w:r>
        <w:instrText>templates</w:instrText>
      </w:r>
      <w:r w:rsidRPr="00AD75BA">
        <w:instrText>/415" \</w:instrText>
      </w:r>
      <w:r>
        <w:instrText>l</w:instrText>
      </w:r>
      <w:r w:rsidRPr="00AD75BA">
        <w:instrText xml:space="preserve"> "_</w:instrText>
      </w:r>
      <w:r>
        <w:instrText>ftnref</w:instrText>
      </w:r>
      <w:r w:rsidRPr="00AD75BA">
        <w:instrText>1" \</w:instrText>
      </w:r>
      <w:r>
        <w:instrText>h</w:instrText>
      </w:r>
      <w:r>
        <w:fldChar w:fldCharType="separate"/>
      </w:r>
      <w:r w:rsidRPr="00AD75BA">
        <w:rPr>
          <w:rFonts w:ascii="Times New Roman" w:hAnsi="Times New Roman"/>
          <w:color w:val="0093FF"/>
          <w:sz w:val="21"/>
        </w:rPr>
        <w:t>[4]</w:t>
      </w:r>
      <w:r>
        <w:fldChar w:fldCharType="end"/>
      </w:r>
      <w:bookmarkEnd w:id="3"/>
      <w:r w:rsidRPr="00AD75BA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194E16" w:rsidRPr="00AD75BA" w:rsidRDefault="00194E16" w:rsidP="00194E16">
      <w:pPr>
        <w:sectPr w:rsidR="00194E16" w:rsidRPr="00AD75BA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194E16" w:rsidRPr="00AD75BA" w:rsidRDefault="00194E16" w:rsidP="00194E16">
      <w:pPr>
        <w:spacing w:after="0" w:line="264" w:lineRule="auto"/>
        <w:ind w:left="12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left="120"/>
        <w:jc w:val="both"/>
      </w:pPr>
      <w:r w:rsidRPr="00AD75B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94E16" w:rsidRPr="00AD75BA" w:rsidRDefault="00194E16" w:rsidP="00194E16">
      <w:pPr>
        <w:spacing w:after="0" w:line="264" w:lineRule="auto"/>
        <w:ind w:left="120"/>
        <w:jc w:val="both"/>
      </w:pPr>
    </w:p>
    <w:p w:rsidR="00194E16" w:rsidRPr="00AD75BA" w:rsidRDefault="00194E16" w:rsidP="00194E16">
      <w:pPr>
        <w:spacing w:after="0" w:line="264" w:lineRule="auto"/>
        <w:ind w:firstLine="600"/>
        <w:jc w:val="both"/>
      </w:pPr>
      <w:r w:rsidRPr="00AD75BA"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Pr="00AD75BA" w:rsidRDefault="00194E16" w:rsidP="00194E16">
      <w:pPr>
        <w:numPr>
          <w:ilvl w:val="0"/>
          <w:numId w:val="1"/>
        </w:numPr>
        <w:spacing w:after="0" w:line="264" w:lineRule="auto"/>
        <w:jc w:val="both"/>
      </w:pPr>
      <w:r w:rsidRPr="00AD75BA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94E16" w:rsidRPr="00AD75BA" w:rsidRDefault="00194E16" w:rsidP="00194E16">
      <w:pPr>
        <w:numPr>
          <w:ilvl w:val="0"/>
          <w:numId w:val="1"/>
        </w:numPr>
        <w:spacing w:after="0" w:line="264" w:lineRule="auto"/>
        <w:jc w:val="both"/>
      </w:pPr>
      <w:r w:rsidRPr="00AD75BA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94E16" w:rsidRPr="00AD75BA" w:rsidRDefault="00194E16" w:rsidP="00194E16">
      <w:pPr>
        <w:numPr>
          <w:ilvl w:val="0"/>
          <w:numId w:val="1"/>
        </w:numPr>
        <w:spacing w:after="0" w:line="264" w:lineRule="auto"/>
        <w:jc w:val="both"/>
      </w:pPr>
      <w:r w:rsidRPr="00AD75BA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94E16" w:rsidRPr="00AD75BA" w:rsidRDefault="00194E16" w:rsidP="00194E16">
      <w:pPr>
        <w:numPr>
          <w:ilvl w:val="0"/>
          <w:numId w:val="1"/>
        </w:numPr>
        <w:spacing w:after="0" w:line="264" w:lineRule="auto"/>
        <w:jc w:val="both"/>
      </w:pPr>
      <w:r w:rsidRPr="00AD75BA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194E16" w:rsidRDefault="00194E16" w:rsidP="00194E1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>
        <w:rPr>
          <w:rFonts w:ascii="Times New Roman" w:hAnsi="Times New Roman"/>
          <w:color w:val="000000"/>
          <w:sz w:val="28"/>
        </w:rPr>
        <w:t>нравственноэтических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194E16" w:rsidRDefault="00194E16" w:rsidP="00194E1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194E16" w:rsidRDefault="00194E16" w:rsidP="00194E1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194E16" w:rsidRDefault="00194E16" w:rsidP="00194E1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94E16" w:rsidRDefault="00194E16" w:rsidP="00194E1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94E16" w:rsidRDefault="00194E16" w:rsidP="00194E1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194E16" w:rsidRDefault="00194E16" w:rsidP="00194E1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94E16" w:rsidRDefault="00194E16" w:rsidP="00194E1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94E16" w:rsidRDefault="00194E16" w:rsidP="00194E16">
      <w:pPr>
        <w:spacing w:after="0" w:line="264" w:lineRule="auto"/>
        <w:ind w:left="120"/>
        <w:jc w:val="both"/>
      </w:pP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94E16" w:rsidRDefault="00194E16" w:rsidP="00194E16">
      <w:pPr>
        <w:spacing w:after="0" w:line="264" w:lineRule="auto"/>
        <w:ind w:left="120"/>
        <w:jc w:val="both"/>
      </w:pP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>
        <w:rPr>
          <w:rFonts w:ascii="Times New Roman" w:hAnsi="Times New Roman"/>
          <w:color w:val="000000"/>
          <w:sz w:val="28"/>
        </w:rPr>
        <w:t>частеречная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194E16" w:rsidRDefault="00194E16" w:rsidP="00194E1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194E16" w:rsidRDefault="00194E16" w:rsidP="00194E1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94E16" w:rsidRDefault="00194E16" w:rsidP="00194E1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94E16" w:rsidRDefault="00194E16" w:rsidP="00194E1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94E16" w:rsidRDefault="00194E16" w:rsidP="00194E1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>
        <w:rPr>
          <w:rFonts w:ascii="Times New Roman" w:hAnsi="Times New Roman"/>
          <w:color w:val="000000"/>
          <w:sz w:val="28"/>
        </w:rPr>
        <w:t>причинноследственные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194E16" w:rsidRDefault="00194E16" w:rsidP="00194E1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194E16" w:rsidRDefault="00194E16" w:rsidP="00194E1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>
        <w:rPr>
          <w:rFonts w:ascii="Times New Roman" w:hAnsi="Times New Roman"/>
          <w:color w:val="000000"/>
          <w:sz w:val="28"/>
        </w:rPr>
        <w:t>миниисследование</w:t>
      </w:r>
      <w:proofErr w:type="spellEnd"/>
      <w:r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:rsidR="00194E16" w:rsidRDefault="00194E16" w:rsidP="00194E1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194E16" w:rsidRDefault="00194E16" w:rsidP="00194E1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94E16" w:rsidRDefault="00194E16" w:rsidP="00194E1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94E16" w:rsidRDefault="00194E16" w:rsidP="00194E1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94E16" w:rsidRDefault="00194E16" w:rsidP="00194E1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194E16" w:rsidRDefault="00194E16" w:rsidP="00194E1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94E16" w:rsidRDefault="00194E16" w:rsidP="00194E1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94E16" w:rsidRDefault="00194E16" w:rsidP="00194E1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194E16" w:rsidRDefault="00194E16" w:rsidP="00194E1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194E16" w:rsidRDefault="00194E16" w:rsidP="00194E1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194E16" w:rsidRDefault="00194E16" w:rsidP="00194E1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194E16" w:rsidRDefault="00194E16" w:rsidP="00194E1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94E16" w:rsidRDefault="00194E16" w:rsidP="00194E1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>
        <w:rPr>
          <w:rFonts w:ascii="Times New Roman" w:hAnsi="Times New Roman"/>
          <w:color w:val="000000"/>
          <w:sz w:val="28"/>
        </w:rPr>
        <w:t>миниисследования</w:t>
      </w:r>
      <w:proofErr w:type="spellEnd"/>
      <w:r>
        <w:rPr>
          <w:rFonts w:ascii="Times New Roman" w:hAnsi="Times New Roman"/>
          <w:color w:val="000000"/>
          <w:sz w:val="28"/>
        </w:rPr>
        <w:t>, проектного задания;</w:t>
      </w:r>
    </w:p>
    <w:p w:rsidR="00194E16" w:rsidRDefault="00194E16" w:rsidP="00194E16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194E16" w:rsidRDefault="00194E16" w:rsidP="00194E1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94E16" w:rsidRDefault="00194E16" w:rsidP="00194E16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194E16" w:rsidRDefault="00194E16" w:rsidP="00194E16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194E16" w:rsidRDefault="00194E16" w:rsidP="00194E16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94E16" w:rsidRDefault="00194E16" w:rsidP="00194E16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194E16" w:rsidRDefault="00194E16" w:rsidP="00194E16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94E16" w:rsidRDefault="00194E16" w:rsidP="00194E1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194E16" w:rsidRDefault="00194E16" w:rsidP="00194E1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94E16" w:rsidRDefault="00194E16" w:rsidP="00194E1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94E16" w:rsidRDefault="00194E16" w:rsidP="00194E1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194E16" w:rsidRDefault="00194E16" w:rsidP="00194E1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194E16" w:rsidRDefault="00194E16" w:rsidP="00194E1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194E16" w:rsidRDefault="00194E16" w:rsidP="00194E1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194E16" w:rsidRDefault="00194E16" w:rsidP="00194E16">
      <w:pPr>
        <w:spacing w:after="0" w:line="264" w:lineRule="auto"/>
        <w:ind w:left="120"/>
        <w:jc w:val="both"/>
      </w:pP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94E16" w:rsidRDefault="00194E16" w:rsidP="00194E16">
      <w:pPr>
        <w:spacing w:after="0" w:line="264" w:lineRule="auto"/>
        <w:ind w:left="120"/>
        <w:jc w:val="both"/>
      </w:pP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вычленять звуки из слова;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>; непроверяемые гласные и согласные (перечень слов в орфографическом словаре учебника);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194E16" w:rsidRDefault="00194E16" w:rsidP="00194E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194E16" w:rsidRDefault="00194E16" w:rsidP="00194E16">
      <w:pPr>
        <w:spacing w:after="0" w:line="264" w:lineRule="auto"/>
        <w:ind w:left="120"/>
        <w:jc w:val="both"/>
      </w:pP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</w:t>
      </w:r>
      <w:proofErr w:type="spellStart"/>
      <w:r>
        <w:rPr>
          <w:rFonts w:ascii="Times New Roman" w:hAnsi="Times New Roman"/>
          <w:color w:val="000000"/>
          <w:sz w:val="28"/>
        </w:rPr>
        <w:t>чк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чт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</w:rPr>
        <w:t>щн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нч</w:t>
      </w:r>
      <w:proofErr w:type="spellEnd"/>
      <w:r>
        <w:rPr>
          <w:rFonts w:ascii="Times New Roman" w:hAnsi="Times New Roman"/>
          <w:color w:val="000000"/>
          <w:sz w:val="28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194E16" w:rsidRDefault="00194E16" w:rsidP="00194E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194E16" w:rsidRDefault="00194E16" w:rsidP="00194E16">
      <w:pPr>
        <w:spacing w:after="0" w:line="264" w:lineRule="auto"/>
        <w:ind w:left="120"/>
        <w:jc w:val="both"/>
      </w:pP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звукобуквенный анализ слова (в словах с орфограммами; без транскрибирования);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слова, употреблённые в прямом и переносном значении (простые случаи);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формулировать устно и письменно на основе прочитанной (услышанной) информации простые выводы (1-2 предложения);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194E16" w:rsidRDefault="00194E16" w:rsidP="00194E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194E16" w:rsidRDefault="00194E16" w:rsidP="00194E16">
      <w:pPr>
        <w:spacing w:after="0" w:line="264" w:lineRule="auto"/>
        <w:ind w:left="120"/>
        <w:jc w:val="both"/>
      </w:pP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194E16" w:rsidRDefault="00194E16" w:rsidP="00194E1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194E16" w:rsidRDefault="00194E16" w:rsidP="00194E16">
      <w:pPr>
        <w:spacing w:after="0" w:line="264" w:lineRule="auto"/>
        <w:ind w:left="120"/>
        <w:jc w:val="both"/>
      </w:pP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>
        <w:rPr>
          <w:rFonts w:ascii="Times New Roman" w:hAnsi="Times New Roman"/>
          <w:color w:val="000000"/>
          <w:sz w:val="28"/>
        </w:rPr>
        <w:t>духовнонравственных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ценностей народа;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звукобуквенный разбор слов (в соответствии с предложенным в учебнике алгоритмом);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</w:t>
      </w:r>
      <w:r>
        <w:rPr>
          <w:rFonts w:ascii="Times New Roman" w:hAnsi="Times New Roman"/>
          <w:color w:val="000000"/>
          <w:sz w:val="28"/>
        </w:rPr>
        <w:lastRenderedPageBreak/>
        <w:t>окончания имён существительных (кроме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мя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ие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ия</w:t>
      </w:r>
      <w:proofErr w:type="spellEnd"/>
      <w:r>
        <w:rPr>
          <w:rFonts w:ascii="Times New Roman" w:hAnsi="Times New Roman"/>
          <w:color w:val="000000"/>
          <w:sz w:val="28"/>
        </w:rPr>
        <w:t>, на -</w:t>
      </w:r>
      <w:proofErr w:type="spellStart"/>
      <w:r>
        <w:rPr>
          <w:rFonts w:ascii="Times New Roman" w:hAnsi="Times New Roman"/>
          <w:color w:val="000000"/>
          <w:sz w:val="28"/>
        </w:rPr>
        <w:t>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гостья, на </w:t>
      </w:r>
      <w:proofErr w:type="spellStart"/>
      <w:r>
        <w:rPr>
          <w:rFonts w:ascii="Times New Roman" w:hAnsi="Times New Roman"/>
          <w:color w:val="000000"/>
          <w:sz w:val="28"/>
        </w:rPr>
        <w:t>ье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</w:t>
      </w:r>
      <w:proofErr w:type="spellStart"/>
      <w:r>
        <w:rPr>
          <w:rFonts w:ascii="Times New Roman" w:hAnsi="Times New Roman"/>
          <w:color w:val="000000"/>
          <w:sz w:val="28"/>
        </w:rPr>
        <w:t>ться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тся</w:t>
      </w:r>
      <w:proofErr w:type="spellEnd"/>
      <w:r>
        <w:rPr>
          <w:rFonts w:ascii="Times New Roman" w:hAnsi="Times New Roman"/>
          <w:color w:val="000000"/>
          <w:sz w:val="28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194E16" w:rsidRDefault="00194E16" w:rsidP="00194E1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17306" w:rsidRDefault="00017306"/>
    <w:sectPr w:rsidR="00017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60B2"/>
    <w:multiLevelType w:val="multilevel"/>
    <w:tmpl w:val="AD8C7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D61D76"/>
    <w:multiLevelType w:val="multilevel"/>
    <w:tmpl w:val="ED3A8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F40287"/>
    <w:multiLevelType w:val="multilevel"/>
    <w:tmpl w:val="0F64D9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E07AEB"/>
    <w:multiLevelType w:val="multilevel"/>
    <w:tmpl w:val="9D903D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932E0E"/>
    <w:multiLevelType w:val="multilevel"/>
    <w:tmpl w:val="169A5F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B738B4"/>
    <w:multiLevelType w:val="multilevel"/>
    <w:tmpl w:val="21065A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AE13F2"/>
    <w:multiLevelType w:val="multilevel"/>
    <w:tmpl w:val="BF361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F408C6"/>
    <w:multiLevelType w:val="multilevel"/>
    <w:tmpl w:val="831AFA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0AF34D3"/>
    <w:multiLevelType w:val="multilevel"/>
    <w:tmpl w:val="75281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4FF7FF4"/>
    <w:multiLevelType w:val="multilevel"/>
    <w:tmpl w:val="28E67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15E2BDB"/>
    <w:multiLevelType w:val="multilevel"/>
    <w:tmpl w:val="3AC29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30D397C"/>
    <w:multiLevelType w:val="multilevel"/>
    <w:tmpl w:val="EECEE4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4EC0EF2"/>
    <w:multiLevelType w:val="multilevel"/>
    <w:tmpl w:val="0DBC4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89275CB"/>
    <w:multiLevelType w:val="multilevel"/>
    <w:tmpl w:val="58A2D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F3D40F1"/>
    <w:multiLevelType w:val="multilevel"/>
    <w:tmpl w:val="63BEE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F957B12"/>
    <w:multiLevelType w:val="multilevel"/>
    <w:tmpl w:val="52669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A322C6C"/>
    <w:multiLevelType w:val="multilevel"/>
    <w:tmpl w:val="F12AA2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E820CE1"/>
    <w:multiLevelType w:val="multilevel"/>
    <w:tmpl w:val="78B40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6"/>
  </w:num>
  <w:num w:numId="5">
    <w:abstractNumId w:val="13"/>
  </w:num>
  <w:num w:numId="6">
    <w:abstractNumId w:val="5"/>
  </w:num>
  <w:num w:numId="7">
    <w:abstractNumId w:val="3"/>
  </w:num>
  <w:num w:numId="8">
    <w:abstractNumId w:val="7"/>
  </w:num>
  <w:num w:numId="9">
    <w:abstractNumId w:val="12"/>
  </w:num>
  <w:num w:numId="10">
    <w:abstractNumId w:val="0"/>
  </w:num>
  <w:num w:numId="11">
    <w:abstractNumId w:val="16"/>
  </w:num>
  <w:num w:numId="12">
    <w:abstractNumId w:val="17"/>
  </w:num>
  <w:num w:numId="13">
    <w:abstractNumId w:val="11"/>
  </w:num>
  <w:num w:numId="14">
    <w:abstractNumId w:val="9"/>
  </w:num>
  <w:num w:numId="15">
    <w:abstractNumId w:val="8"/>
  </w:num>
  <w:num w:numId="16">
    <w:abstractNumId w:val="15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4E16"/>
    <w:rsid w:val="00017306"/>
    <w:rsid w:val="00194E16"/>
    <w:rsid w:val="00D5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28B44"/>
  <w15:docId w15:val="{27650906-AFC7-4993-8AF7-07A099B78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1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orkprogram.edsoo.ru/templates/4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6865</Words>
  <Characters>39135</Characters>
  <Application>Microsoft Office Word</Application>
  <DocSecurity>0</DocSecurity>
  <Lines>326</Lines>
  <Paragraphs>91</Paragraphs>
  <ScaleCrop>false</ScaleCrop>
  <Company>SPecialiST RePack</Company>
  <LinksUpToDate>false</LinksUpToDate>
  <CharactersWithSpaces>45909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SandBox</dc:creator>
  <cp:keywords/>
  <dc:description/>
  <cp:lastModifiedBy>Пользователь</cp:lastModifiedBy>
  <cp:revision>3</cp:revision>
  <dcterms:created xsi:type="dcterms:W3CDTF">2023-11-10T12:16:00Z</dcterms:created>
  <dcterms:modified xsi:type="dcterms:W3CDTF">2023-11-12T14:57:00Z</dcterms:modified>
</cp:coreProperties>
</file>