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3C" w:rsidRPr="009E390F" w:rsidRDefault="00A524F9" w:rsidP="002D403C">
      <w:pPr>
        <w:spacing w:before="27" w:after="27"/>
        <w:jc w:val="center"/>
        <w:rPr>
          <w:b/>
          <w:bCs/>
          <w:sz w:val="24"/>
          <w:szCs w:val="24"/>
        </w:rPr>
      </w:pPr>
      <w:r w:rsidRPr="00A524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 wp14:anchorId="57E15678" wp14:editId="59B825D6">
            <wp:extent cx="6619875" cy="97777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F10" w:rsidRPr="009E390F" w:rsidRDefault="00AB5F10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7C2A34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7C2A34" w:rsidRPr="009E390F" w:rsidRDefault="003F08C9" w:rsidP="007C2A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курса для 9 класса</w:t>
      </w:r>
    </w:p>
    <w:p w:rsidR="00B850F0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2A34" w:rsidRPr="009E390F" w:rsidRDefault="00B850F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«Трудные вопросы лингвистики</w:t>
      </w:r>
      <w:r w:rsidR="007C2A34" w:rsidRPr="009E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B5F10" w:rsidRPr="009E390F" w:rsidRDefault="00AB5F10" w:rsidP="007C2A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5F10" w:rsidRPr="009E390F" w:rsidRDefault="00AB5F10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4593" w:rsidRPr="009E390F" w:rsidRDefault="008D4593" w:rsidP="008D4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1.ПОЯСНИТЕЛЬНАЯ ЗАПИСКА</w:t>
      </w:r>
    </w:p>
    <w:p w:rsidR="00B850F0" w:rsidRPr="009E390F" w:rsidRDefault="00B850F0" w:rsidP="00B850F0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Програм</w:t>
      </w:r>
      <w:r w:rsidR="003F08C9">
        <w:rPr>
          <w:rFonts w:ascii="Times New Roman" w:hAnsi="Times New Roman" w:cs="Times New Roman"/>
          <w:sz w:val="24"/>
          <w:szCs w:val="24"/>
          <w:lang w:eastAsia="ru-RU"/>
        </w:rPr>
        <w:t xml:space="preserve">ма </w:t>
      </w:r>
      <w:proofErr w:type="gramStart"/>
      <w:r w:rsidR="003F08C9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E390F">
        <w:rPr>
          <w:rFonts w:ascii="Times New Roman" w:hAnsi="Times New Roman" w:cs="Times New Roman"/>
          <w:sz w:val="24"/>
          <w:szCs w:val="24"/>
          <w:lang w:eastAsia="ru-RU"/>
        </w:rPr>
        <w:t>Сложности русского языка» для учащихся 9 класса составлена в соответствии с требованиями Федерального государственного образовательного стандарта основного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учащихся и создает условия для подготовки к ОГЭ.</w:t>
      </w:r>
    </w:p>
    <w:p w:rsidR="00B850F0" w:rsidRPr="009E390F" w:rsidRDefault="00B850F0" w:rsidP="00B850F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На освоение курса в 9 классе отводится 34 часа в год (1 час в неделю</w:t>
      </w:r>
      <w:proofErr w:type="gramStart"/>
      <w:r w:rsidRPr="009E390F">
        <w:rPr>
          <w:rFonts w:ascii="Times New Roman" w:hAnsi="Times New Roman" w:cs="Times New Roman"/>
          <w:sz w:val="24"/>
          <w:szCs w:val="24"/>
          <w:lang w:eastAsia="ru-RU"/>
        </w:rPr>
        <w:t>) .</w:t>
      </w:r>
      <w:proofErr w:type="gramEnd"/>
    </w:p>
    <w:p w:rsidR="00B850F0" w:rsidRPr="009E390F" w:rsidRDefault="00B850F0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sz w:val="24"/>
          <w:szCs w:val="24"/>
          <w:lang w:eastAsia="ru-RU"/>
        </w:rPr>
        <w:t xml:space="preserve">     Содержание программы представляет собой отбор такого материала из разных разделов русского языка, который может вызвать у учащихся познавательный интерес, позволит сформировать у них целостный взгляд на науку о русском языке, представление о языке как системе. На этой основе учащиеся смогут лучше овладеть и практической грамотностью, усвоить правила орфографии и пунктуации и повысить речевую грамотность. Данная программа позволит расширить знания учащихся по таким разделам, как орфоэпия, орфография, лексика, морфология, синтаксис; активизировать их внимание к собственной письменной и устной речи. Курс позволит обобщить полученные знания и применять их в практической ситуации.</w:t>
      </w:r>
    </w:p>
    <w:p w:rsidR="00CC2207" w:rsidRPr="009E390F" w:rsidRDefault="00B850F0" w:rsidP="00B850F0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9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Цель изучения курса:</w:t>
      </w:r>
      <w:r w:rsidRPr="009E390F">
        <w:rPr>
          <w:rFonts w:ascii="Times New Roman" w:hAnsi="Times New Roman" w:cs="Times New Roman"/>
          <w:sz w:val="24"/>
          <w:szCs w:val="24"/>
          <w:lang w:eastAsia="ru-RU"/>
        </w:rPr>
        <w:t> 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:rsidR="008D4593" w:rsidRPr="009E390F" w:rsidRDefault="008D4593" w:rsidP="00B850F0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новой для них формой сдачи экзамена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преодолеть психологические трудности, связанные с экзаменом.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процедурой проведения ОГЭ по русскому языку.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выпускников правильному оформлению бланков.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девятиклассникам подготовиться к ОГЭ, повторив и систематизировав полученные ими сведения о русском языке.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учащимся возможность объективно оценить свои знания по предмету.</w:t>
      </w:r>
    </w:p>
    <w:p w:rsidR="008D4593" w:rsidRPr="009E390F" w:rsidRDefault="00CC2207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Опробовать разработанные </w:t>
      </w:r>
      <w:proofErr w:type="spellStart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КИМы</w:t>
      </w:r>
      <w:proofErr w:type="spellEnd"/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сдачи ОГЭ.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Особенностью данного курса является то, что он акцентирует внимание на наиболее характерных ошибках, а также на особенно сложных случаях орфографии и пунктуации, стилистики.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не замещает уроки русского языка, а дополняет их, опирается на межпредметные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Занятия позволяют систематизировать полученные и повторенные во время уроков знания.</w:t>
      </w:r>
    </w:p>
    <w:p w:rsidR="00EC2BC5" w:rsidRPr="009E390F" w:rsidRDefault="00EC2BC5" w:rsidP="00EC2B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ОГЭ по русскому языку встречаются задания, различающиеся по уровням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по- прежнему остается актуальным вопрос дифференциации обучения русскому языку, позволяющей с одной стороны обеспечить базовую подготовку, а с другой – удовлетворить потребности каждого, кто проявляет интерес и способности к предмету. Данная программа учитывает образовательные потребности учащихся.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элективный курс призван помочь обучающимся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</w:t>
      </w:r>
    </w:p>
    <w:p w:rsidR="008D4593" w:rsidRPr="009E390F" w:rsidRDefault="008D4593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ОБЩАЯ ХАРАКТЕРИСТИКА ЭЛЕКТИВНОГО КУРСА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Учебно-тематическое планирование состоит из трех частей: работа над сжатым изложением, выполнение заданий на основе прочитанного текста, написание сочинения-рассуждения на лингвистическую тему или по содержанию прочитанного текста.</w:t>
      </w:r>
    </w:p>
    <w:p w:rsidR="008D4593" w:rsidRPr="009E390F" w:rsidRDefault="008D4593" w:rsidP="00090D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Сжатое изложение считается наиболее трудным видом работы. В планировании при обучении сжатому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изложению особое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уделяется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 Работа над сжатым изложением должна проводиться на каждом занятии и усложняться по мере ов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ладения данным умением.        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важная составляющая программы – подготовка к выполнению заданий с кратким ответом 2-14. При подготовке к выполнению задания 2 формируются практические умения извлекать информацию из прочитанного текста; задание 3,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 связаны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знаний из раздела «Лексика»; задания 4-5 направлены на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орфографического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написания морфем; задания 7-14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 с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знаний из разделов «Пунктуация» и «Синтаксис».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практикум по анализу некоторых языковых явлений, опознаванию определенных синтаксических конструкций (однородных членов предложения, обособленных определений и обстоятельств, других осложняющих элементов), структуры сложных предложений, без чего невозможно восприятие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Написание сочинения-рассуждения на лингвистическую тему (15.1.) и тему, связанную с анализом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(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 и 15.3.) выполняется на основе печатного текста. Учитель при обучении сочинению-рассуждению создает условия для 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следующих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чужую речь (осознавать тему и основную мысль высказывания),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авторский замысел, осознавать значение использованных автором средств выражения мысли, в том числе и знаков препинания;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продуцировать собственное связное высказывание, посвященное лингвистической проблеме;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90DCA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этически корректно доказывать правильность назначения языковых средств;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цитировать и использовать цитаты из исходного текста как средство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аргументации; умение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композиционно оформлять текст;</w:t>
      </w:r>
    </w:p>
    <w:p w:rsidR="008D4593" w:rsidRPr="009E390F" w:rsidRDefault="00090DCA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микротем,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3.СОДЕРЖАНИЕ ЭЛЕКТИВНОГО КУРСА.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изложения (6 ч)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1.Текст как единица языка. Тема, идея, проблема текста и способы их 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установления, 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формулирования.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Композиция, логическая, грамматическая структура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3.Микротема.  Соотношение микротемы и абзацного строения текста. Абзац Синтаксическое богатство русского языка.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Написание изложения.       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Подготовка к 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выполнению заданий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кратким ответом (17 ч)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речевой выразительности. Отработка умения квалифицировать средства речевой выразительности. (Задание 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3.Правописание приставок. Приставки, оканчивающиеся на З - С, иноязычные приставки. Приставки ПРЕ-  и ПРИ</w:t>
      </w:r>
      <w:proofErr w:type="gramStart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;</w:t>
      </w:r>
      <w:proofErr w:type="gramEnd"/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Ы, И после приставок. (Задание 4.)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Правописание суффиксов. Суффиксы причастий, отыменных и отглагольных прилагательных, наречий. (Задание 5.)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Словосочетание. Виды связи слов в словосочетании. (Задание 7.)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Предложение. Грамматическая основа предложения. Виды сказуемых. Односоставные предложения. (Задание 8.)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8.Простое осложненное предложение. Обособленные члены предложения. Пунктуация при обособленных членах предложениях. (Задание 9.)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Вводные слова и предложения.  Вставные конструкции.  Обращения. (Задание 10.)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Сложносочиненные и сложноподчиненные предложения. Бессоюзные предложения. Пунктуация в сложном предложении. (Задание 12.)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12.Сложноподчиненное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13.Сложные предложения с разными видами связи. (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14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Подготовка к написанию сочинения-</w:t>
      </w:r>
      <w:r w:rsidR="007C2A34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рассуждения –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3.Композиция сочинения (тезис, аргументы, вывод). Оформление вступления и концовки сочинения.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написанного сочинения. Классификация речевых и грамматических ошибок.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Корректировка текста.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знаний-4 ч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Репетиционный экзамен в формате ОГЭ.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11151" w:type="dxa"/>
        <w:tblInd w:w="-1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3823"/>
        <w:gridCol w:w="1893"/>
        <w:gridCol w:w="1971"/>
        <w:gridCol w:w="1675"/>
        <w:gridCol w:w="1157"/>
      </w:tblGrid>
      <w:tr w:rsidR="00EC2BC5" w:rsidRPr="009E390F" w:rsidTr="008D4593">
        <w:trPr>
          <w:trHeight w:val="200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1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090DCA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нагрузка учащегося</w:t>
            </w:r>
          </w:p>
        </w:tc>
        <w:tc>
          <w:tcPr>
            <w:tcW w:w="44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EC2BC5" w:rsidRPr="009E390F" w:rsidTr="008D459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контроля</w:t>
            </w:r>
          </w:p>
        </w:tc>
      </w:tr>
      <w:tr w:rsidR="00EC2BC5" w:rsidRPr="009E390F" w:rsidTr="008D4593">
        <w:trPr>
          <w:trHeight w:val="4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изложения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42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кратким ответом  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58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написанию сочинения-рассуждения  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C2BC5" w:rsidRPr="009E390F" w:rsidTr="008D4593">
        <w:trPr>
          <w:trHeight w:val="26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8D4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КАЛЕНДАРНО-ТЕМАТИЧЕСКОЕ ПЛАНИРОВАНИЕ</w:t>
      </w:r>
    </w:p>
    <w:tbl>
      <w:tblPr>
        <w:tblW w:w="111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106"/>
        <w:gridCol w:w="173"/>
        <w:gridCol w:w="1358"/>
        <w:gridCol w:w="1138"/>
        <w:gridCol w:w="27"/>
        <w:gridCol w:w="2094"/>
        <w:gridCol w:w="1654"/>
        <w:gridCol w:w="24"/>
        <w:gridCol w:w="885"/>
      </w:tblGrid>
      <w:tr w:rsidR="00EC2BC5" w:rsidRPr="009E390F" w:rsidTr="007C2A34">
        <w:trPr>
          <w:trHeight w:val="259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занятий</w:t>
            </w:r>
          </w:p>
        </w:tc>
      </w:tr>
      <w:tr w:rsidR="00EC2BC5" w:rsidRPr="009E390F" w:rsidTr="007C2A34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</w:tr>
      <w:tr w:rsidR="00EC2BC5" w:rsidRPr="009E390F" w:rsidTr="00090DCA">
        <w:trPr>
          <w:trHeight w:val="1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изложения-6 ч</w:t>
            </w: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обработка текстов разных стилей и жанров.</w:t>
            </w:r>
          </w:p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3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Композиция, логическая, грамматическая структура текста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композиционных частей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56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Соотношение микротемы и абзацного строения текста. Абзац Синтаксическое богатство русского языка.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микротем текста. Абзацное членение.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способов компрессии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сжатого изложения.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19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к </w:t>
            </w:r>
            <w:r w:rsidR="00090DCA"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выполнению заданий</w:t>
            </w: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 кратким ответом (17 ч)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тексте метафор, сравнений, олицетворений, фразеологизмов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Приставки, оканчивающиеся на З - С, иноязычные приставки. Приставки ПРЕ-  и ПРИ</w:t>
            </w:r>
            <w:proofErr w:type="gramStart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;</w:t>
            </w:r>
            <w:proofErr w:type="gramEnd"/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Ы, И после приставок. (Задание 4.)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правописания приставок, суффиксов.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119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стилистических синонимов.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Словосочетание. Виды связи слов в словосочетании. (Задание 7.)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подчинительной связи в словосочетании.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грамматической основы предложения.</w:t>
            </w:r>
          </w:p>
          <w:p w:rsidR="008D4593" w:rsidRPr="009E390F" w:rsidRDefault="007C2A34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обособленны</w:t>
            </w:r>
            <w:r w:rsidR="008D4593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членов предложения.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Вводные слова и предложения.  Вставные конструкции.  Обращения. (Задание 10.)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вводных слов, вставных конструкций, обращений.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Предложение. Односоставные и двусоставные предложения. Сложное предложение. Грамматическая основа предложения.  Количество грамматических основ в предложении. (Задание 11.)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односоставного и двусоставного предложений.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знаков препинания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видов подчинения в сложном предложении.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связи. 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14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разных видов связи в сложном предложении.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49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кратким ответом</w:t>
            </w:r>
          </w:p>
        </w:tc>
        <w:tc>
          <w:tcPr>
            <w:tcW w:w="1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написанию сочинения-рассуждения-7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новых знаний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по определению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темы,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идеи, проблемы 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автора. Собственная позиция. Подбор аргументов.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по определению позиции автора. Формулирование собственной позиции.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 сочинения.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лингвистическую тему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15.1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15.2)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сочинения-рассуждения на тему, связанную с анализом текста</w:t>
            </w:r>
          </w:p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 15.3)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сочинением.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написанного сочинения по выбору </w:t>
            </w:r>
            <w:r w:rsidR="007C2A34"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речевых и грамматических ошибок.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текста.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BC5" w:rsidRPr="009E390F" w:rsidTr="00090DCA">
        <w:trPr>
          <w:trHeight w:val="239"/>
        </w:trPr>
        <w:tc>
          <w:tcPr>
            <w:tcW w:w="111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знаний- 4 ч</w:t>
            </w:r>
          </w:p>
        </w:tc>
      </w:tr>
      <w:tr w:rsidR="00EC2BC5" w:rsidRPr="009E390F" w:rsidTr="007C2A34">
        <w:trPr>
          <w:trHeight w:val="638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экзамен в формате ОГЭ</w:t>
            </w:r>
          </w:p>
        </w:tc>
        <w:tc>
          <w:tcPr>
            <w:tcW w:w="1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593" w:rsidRPr="009E390F" w:rsidRDefault="008D4593" w:rsidP="00090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6.ПЛАНИРУЕМЫЕ РЕЗУЛЬТАТЫ ИЗУЧЕНИЯ ЭЛЕКТИВНОГО КУРСА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AB6E23" w:rsidRPr="009E390F" w:rsidRDefault="00AB6E23" w:rsidP="00AB6E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прохождения программного материала будет реализовано: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учащихся 9-го класса к прохождению государственной итоговой аттестации.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навыков, обеспечивающих успешное прохождение итоговой аттестации. 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занятий учащиеся научатся: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с заданиями (внимательно читать формулировку </w:t>
      </w:r>
      <w:r w:rsidR="007C2A34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 и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её смысл (без возможности обратиться за консультацией к учителю);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следовать инструкциям, сопровождающим задание;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различные типы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распределять время на выполнение заданий;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отмечать в бланке вариант ответа;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исправления в бланк экзаменационной работы;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сосредоточенно работать в течение временного интервала, превышающего 45 минут.</w:t>
      </w:r>
    </w:p>
    <w:p w:rsidR="00AB6E23" w:rsidRPr="009E390F" w:rsidRDefault="00AB6E23" w:rsidP="00AB6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593" w:rsidRPr="009E390F" w:rsidRDefault="00AB6E23" w:rsidP="008D459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D4593" w:rsidRPr="009E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.УЧЕБНО-МЕТОДИЧЕСКОЕ И МАТЕРИАЛЬНО-ТЕХНИЧЕСКОЕ ОБЕСПЕЧЕНИЕ ОБРАЗОВАТЕЛЬНОГО ПРОЦЕССА.</w:t>
      </w:r>
    </w:p>
    <w:p w:rsidR="008D4593" w:rsidRPr="009E390F" w:rsidRDefault="008D4593" w:rsidP="008D45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Литература для учителя: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авт.сост.: И.П. Цыбулько, Л.С. Степанова. М.: "Астрель".</w:t>
      </w:r>
    </w:p>
    <w:p w:rsidR="00AB6E2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AB6E2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Егораева Г.Т. Русский язык. 9 класс. Типовые тестовые задания: Государственная итоговая аттестация (в новой форме). М.: "Экзамен".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8D4593" w:rsidRPr="009E390F" w:rsidRDefault="008D459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Львова С.И., Замураева Т.И. ГИА 2009: Русский язык: Тренировочные задания: 9 класс (по новой форме). Государственная итоговая аттестация. М.: "Эксмо".</w:t>
      </w:r>
    </w:p>
    <w:p w:rsidR="00AB6E2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сайта «Решу ОГЭ»</w:t>
      </w:r>
    </w:p>
    <w:p w:rsidR="008D4593" w:rsidRPr="009E390F" w:rsidRDefault="00AB6E23" w:rsidP="008D4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сайта ФИПИ </w:t>
      </w:r>
      <w:hyperlink r:id="rId7" w:history="1">
        <w:r w:rsidRPr="009E390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8D4593"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Нарушевич А.Г. Сочинение на ЕГЭ. Формулировки, аргументы, комментарии. М.: Просвещение, 2011.</w:t>
      </w:r>
    </w:p>
    <w:p w:rsidR="00AB6E23" w:rsidRPr="009E390F" w:rsidRDefault="00AB6E23" w:rsidP="00AB6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90F">
        <w:rPr>
          <w:rFonts w:ascii="Times New Roman" w:eastAsia="Times New Roman" w:hAnsi="Times New Roman" w:cs="Times New Roman"/>
          <w:sz w:val="24"/>
          <w:szCs w:val="24"/>
          <w:lang w:eastAsia="ru-RU"/>
        </w:rPr>
        <w:t>8.Сычева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DCA" w:rsidRPr="009E390F" w:rsidRDefault="00090DCA" w:rsidP="008D4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782" w:rsidRPr="009E390F" w:rsidRDefault="006F6782" w:rsidP="00B36874">
      <w:pPr>
        <w:rPr>
          <w:rFonts w:ascii="Times New Roman" w:hAnsi="Times New Roman" w:cs="Times New Roman"/>
          <w:sz w:val="24"/>
          <w:szCs w:val="24"/>
        </w:rPr>
      </w:pPr>
    </w:p>
    <w:sectPr w:rsidR="006F6782" w:rsidRPr="009E390F" w:rsidSect="00186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302"/>
    <w:multiLevelType w:val="multilevel"/>
    <w:tmpl w:val="E452B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F2908"/>
    <w:multiLevelType w:val="multilevel"/>
    <w:tmpl w:val="A5BE0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B4816"/>
    <w:multiLevelType w:val="multilevel"/>
    <w:tmpl w:val="500E96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93766"/>
    <w:multiLevelType w:val="multilevel"/>
    <w:tmpl w:val="17E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6C61"/>
    <w:multiLevelType w:val="multilevel"/>
    <w:tmpl w:val="1F7C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E3AFC"/>
    <w:multiLevelType w:val="multilevel"/>
    <w:tmpl w:val="379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C64B1"/>
    <w:multiLevelType w:val="multilevel"/>
    <w:tmpl w:val="58CA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738D"/>
    <w:multiLevelType w:val="multilevel"/>
    <w:tmpl w:val="8D30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258D1"/>
    <w:multiLevelType w:val="multilevel"/>
    <w:tmpl w:val="002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41D10"/>
    <w:multiLevelType w:val="multilevel"/>
    <w:tmpl w:val="2A70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26BAA"/>
    <w:multiLevelType w:val="multilevel"/>
    <w:tmpl w:val="7A9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43144"/>
    <w:multiLevelType w:val="multilevel"/>
    <w:tmpl w:val="7530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84D1E"/>
    <w:multiLevelType w:val="multilevel"/>
    <w:tmpl w:val="75FCBC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2573B"/>
    <w:multiLevelType w:val="multilevel"/>
    <w:tmpl w:val="8492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A53F1"/>
    <w:multiLevelType w:val="multilevel"/>
    <w:tmpl w:val="061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DE4832"/>
    <w:multiLevelType w:val="multilevel"/>
    <w:tmpl w:val="D0AE1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4492D"/>
    <w:multiLevelType w:val="multilevel"/>
    <w:tmpl w:val="28EC6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43679"/>
    <w:multiLevelType w:val="multilevel"/>
    <w:tmpl w:val="0C3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16FB7"/>
    <w:multiLevelType w:val="multilevel"/>
    <w:tmpl w:val="FE9C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5252C"/>
    <w:multiLevelType w:val="multilevel"/>
    <w:tmpl w:val="9B76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31BE8"/>
    <w:multiLevelType w:val="multilevel"/>
    <w:tmpl w:val="9CD0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CA1FED"/>
    <w:multiLevelType w:val="multilevel"/>
    <w:tmpl w:val="DE1EC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E7EBF"/>
    <w:multiLevelType w:val="multilevel"/>
    <w:tmpl w:val="88E4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0A4CB4"/>
    <w:multiLevelType w:val="multilevel"/>
    <w:tmpl w:val="BB90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252DA"/>
    <w:multiLevelType w:val="multilevel"/>
    <w:tmpl w:val="7476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0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4"/>
  </w:num>
  <w:num w:numId="10">
    <w:abstractNumId w:val="16"/>
  </w:num>
  <w:num w:numId="11">
    <w:abstractNumId w:val="23"/>
  </w:num>
  <w:num w:numId="12">
    <w:abstractNumId w:val="2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21"/>
  </w:num>
  <w:num w:numId="18">
    <w:abstractNumId w:val="6"/>
  </w:num>
  <w:num w:numId="19">
    <w:abstractNumId w:val="0"/>
  </w:num>
  <w:num w:numId="20">
    <w:abstractNumId w:val="15"/>
  </w:num>
  <w:num w:numId="21">
    <w:abstractNumId w:val="11"/>
  </w:num>
  <w:num w:numId="22">
    <w:abstractNumId w:val="22"/>
  </w:num>
  <w:num w:numId="23">
    <w:abstractNumId w:val="5"/>
  </w:num>
  <w:num w:numId="24">
    <w:abstractNumId w:val="2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8CD"/>
    <w:rsid w:val="000430C2"/>
    <w:rsid w:val="000750E8"/>
    <w:rsid w:val="00090DCA"/>
    <w:rsid w:val="000A5E6A"/>
    <w:rsid w:val="00103CA6"/>
    <w:rsid w:val="00186C5E"/>
    <w:rsid w:val="00207421"/>
    <w:rsid w:val="00251199"/>
    <w:rsid w:val="002B5E7E"/>
    <w:rsid w:val="002D403C"/>
    <w:rsid w:val="0031691B"/>
    <w:rsid w:val="00342539"/>
    <w:rsid w:val="00361AE5"/>
    <w:rsid w:val="00392FAB"/>
    <w:rsid w:val="00393811"/>
    <w:rsid w:val="003D23A2"/>
    <w:rsid w:val="003D3F4F"/>
    <w:rsid w:val="003F08C9"/>
    <w:rsid w:val="004323C6"/>
    <w:rsid w:val="004444AA"/>
    <w:rsid w:val="00447B1C"/>
    <w:rsid w:val="004F25C5"/>
    <w:rsid w:val="0052591A"/>
    <w:rsid w:val="005749A9"/>
    <w:rsid w:val="005F3F09"/>
    <w:rsid w:val="005F622F"/>
    <w:rsid w:val="00696379"/>
    <w:rsid w:val="006F6782"/>
    <w:rsid w:val="00745897"/>
    <w:rsid w:val="007C2A34"/>
    <w:rsid w:val="00842B76"/>
    <w:rsid w:val="00850566"/>
    <w:rsid w:val="00853516"/>
    <w:rsid w:val="008705F3"/>
    <w:rsid w:val="0087170A"/>
    <w:rsid w:val="008D4593"/>
    <w:rsid w:val="00935E4C"/>
    <w:rsid w:val="009847AC"/>
    <w:rsid w:val="0099656B"/>
    <w:rsid w:val="009E390F"/>
    <w:rsid w:val="009E723B"/>
    <w:rsid w:val="00A524F9"/>
    <w:rsid w:val="00A55C67"/>
    <w:rsid w:val="00A61C84"/>
    <w:rsid w:val="00AB5F10"/>
    <w:rsid w:val="00AB6E23"/>
    <w:rsid w:val="00AE250A"/>
    <w:rsid w:val="00B36874"/>
    <w:rsid w:val="00B850F0"/>
    <w:rsid w:val="00C039AA"/>
    <w:rsid w:val="00C90C60"/>
    <w:rsid w:val="00CC1526"/>
    <w:rsid w:val="00CC2207"/>
    <w:rsid w:val="00D1730D"/>
    <w:rsid w:val="00D276D1"/>
    <w:rsid w:val="00D60A78"/>
    <w:rsid w:val="00D746A7"/>
    <w:rsid w:val="00D868CD"/>
    <w:rsid w:val="00D973F8"/>
    <w:rsid w:val="00D97D3A"/>
    <w:rsid w:val="00DC280A"/>
    <w:rsid w:val="00E645DC"/>
    <w:rsid w:val="00E7001D"/>
    <w:rsid w:val="00EC2BC5"/>
    <w:rsid w:val="00EC3150"/>
    <w:rsid w:val="00ED7032"/>
    <w:rsid w:val="00F604B8"/>
    <w:rsid w:val="00F7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5D03D-72C1-410C-B1DF-6E5265B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39"/>
  </w:style>
  <w:style w:type="paragraph" w:styleId="3">
    <w:name w:val="heading 3"/>
    <w:basedOn w:val="a"/>
    <w:link w:val="30"/>
    <w:uiPriority w:val="9"/>
    <w:qFormat/>
    <w:rsid w:val="00186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86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86C5E"/>
    <w:rPr>
      <w:color w:val="090949"/>
      <w:u w:val="single"/>
    </w:rPr>
  </w:style>
  <w:style w:type="paragraph" w:styleId="a5">
    <w:name w:val="Normal (Web)"/>
    <w:basedOn w:val="a"/>
    <w:uiPriority w:val="99"/>
    <w:unhideWhenUsed/>
    <w:rsid w:val="0018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186C5E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186C5E"/>
  </w:style>
  <w:style w:type="character" w:customStyle="1" w:styleId="probnums">
    <w:name w:val="prob_nums"/>
    <w:basedOn w:val="a0"/>
    <w:rsid w:val="00186C5E"/>
  </w:style>
  <w:style w:type="character" w:customStyle="1" w:styleId="base">
    <w:name w:val="base"/>
    <w:basedOn w:val="a0"/>
    <w:rsid w:val="00186C5E"/>
  </w:style>
  <w:style w:type="character" w:customStyle="1" w:styleId="root">
    <w:name w:val="root"/>
    <w:basedOn w:val="a0"/>
    <w:rsid w:val="00186C5E"/>
  </w:style>
  <w:style w:type="character" w:customStyle="1" w:styleId="suffix">
    <w:name w:val="suffix"/>
    <w:basedOn w:val="a0"/>
    <w:rsid w:val="00186C5E"/>
  </w:style>
  <w:style w:type="character" w:customStyle="1" w:styleId="ending">
    <w:name w:val="ending"/>
    <w:basedOn w:val="a0"/>
    <w:rsid w:val="00186C5E"/>
  </w:style>
  <w:style w:type="paragraph" w:styleId="a6">
    <w:name w:val="Balloon Text"/>
    <w:basedOn w:val="a"/>
    <w:link w:val="a7"/>
    <w:uiPriority w:val="99"/>
    <w:semiHidden/>
    <w:unhideWhenUsed/>
    <w:rsid w:val="0074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897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A61C84"/>
  </w:style>
  <w:style w:type="character" w:customStyle="1" w:styleId="c1">
    <w:name w:val="c1"/>
    <w:basedOn w:val="a0"/>
    <w:rsid w:val="00A61C84"/>
  </w:style>
  <w:style w:type="paragraph" w:customStyle="1" w:styleId="c22">
    <w:name w:val="c22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1C84"/>
  </w:style>
  <w:style w:type="character" w:customStyle="1" w:styleId="c26">
    <w:name w:val="c26"/>
    <w:basedOn w:val="a0"/>
    <w:rsid w:val="00A61C84"/>
  </w:style>
  <w:style w:type="character" w:customStyle="1" w:styleId="c11">
    <w:name w:val="c11"/>
    <w:basedOn w:val="a0"/>
    <w:rsid w:val="00A61C84"/>
  </w:style>
  <w:style w:type="character" w:customStyle="1" w:styleId="c21">
    <w:name w:val="c21"/>
    <w:basedOn w:val="a0"/>
    <w:rsid w:val="00A61C84"/>
  </w:style>
  <w:style w:type="paragraph" w:customStyle="1" w:styleId="c15">
    <w:name w:val="c15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61C84"/>
  </w:style>
  <w:style w:type="paragraph" w:customStyle="1" w:styleId="c17">
    <w:name w:val="c17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61C84"/>
  </w:style>
  <w:style w:type="character" w:customStyle="1" w:styleId="c31">
    <w:name w:val="c31"/>
    <w:basedOn w:val="a0"/>
    <w:rsid w:val="00A61C84"/>
  </w:style>
  <w:style w:type="paragraph" w:customStyle="1" w:styleId="c4">
    <w:name w:val="c4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6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6782"/>
  </w:style>
  <w:style w:type="paragraph" w:customStyle="1" w:styleId="c7">
    <w:name w:val="c7"/>
    <w:basedOn w:val="a"/>
    <w:rsid w:val="006F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D4593"/>
  </w:style>
  <w:style w:type="character" w:customStyle="1" w:styleId="c56">
    <w:name w:val="c56"/>
    <w:basedOn w:val="a0"/>
    <w:rsid w:val="008D4593"/>
  </w:style>
  <w:style w:type="paragraph" w:customStyle="1" w:styleId="c13">
    <w:name w:val="c13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8D4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850F0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9E390F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9E390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806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357">
          <w:marLeft w:val="0"/>
          <w:marRight w:val="0"/>
          <w:marTop w:val="75"/>
          <w:marBottom w:val="30"/>
          <w:divBdr>
            <w:top w:val="single" w:sz="12" w:space="1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86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8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8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7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38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3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7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5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753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614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58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70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344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66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6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2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2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6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8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4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1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21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5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5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9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225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36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59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95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53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1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1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859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5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3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1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7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77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835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9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0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3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75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0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7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1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21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190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8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26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4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3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61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09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52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1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17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5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062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3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25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5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8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887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743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5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125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36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31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4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52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35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2">
      <w:marLeft w:val="0"/>
      <w:marRight w:val="0"/>
      <w:marTop w:val="7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5E48-6387-41E3-B260-7903F5BF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2022-01-17T03:29:00Z</cp:lastPrinted>
  <dcterms:created xsi:type="dcterms:W3CDTF">2022-01-26T10:49:00Z</dcterms:created>
  <dcterms:modified xsi:type="dcterms:W3CDTF">2023-11-14T20:07:00Z</dcterms:modified>
</cp:coreProperties>
</file>