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На сайте ФГБНУ «ФИПИ» опубликованы следующие материалы: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Структура закрытого банка тем итогового </w:t>
      </w:r>
      <w:proofErr w:type="gramStart"/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сочинения  (</w:t>
      </w:r>
      <w:proofErr w:type="gramEnd"/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уточнена)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Комментарии к разделам закрытого банка тем итогового </w:t>
      </w:r>
      <w:proofErr w:type="gramStart"/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сочинения  (</w:t>
      </w:r>
      <w:proofErr w:type="gramEnd"/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уточнены)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Образец комплекта тем 2023/24 учебного года (обновлен)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Критерии оценивания итогового сочинения (изложения) (без изменений)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Подробнее читать здесь: https://fipi.ru/itogovoe-sochinenie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Письмо </w:t>
      </w:r>
      <w:proofErr w:type="spellStart"/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Рособрнадзора</w:t>
      </w:r>
      <w:proofErr w:type="spellEnd"/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№04-303 от 21.09. 23 г. "О направлении методических документов для организации и проведения итогового сочинения (изложения) в 2023/2024 учебном году"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       Методические рекомендации по организации и проведению итогового сочинения (изложения) в 2023/2024 учебном году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       Правила заполнения бланков итогового сочинения (изложения) в 2023/2024 учебном году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       Сборник отчетных форм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        Рекомендации по обучению написанию связного текста для учителей, не являющихся учителями русского языка и литературы (для поддержки </w:t>
      </w:r>
      <w:proofErr w:type="spellStart"/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надпредметного</w:t>
      </w:r>
      <w:proofErr w:type="spellEnd"/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характера итогового сочинения)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       Порядок подачи заявления на участие в итоговом сочинении, изложении)/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подачи заявления для участия в итоговом сочинении (изложении) в 2023-2024 учебном году</w:t>
      </w:r>
      <w:r w:rsidRPr="00F64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итоговом сочинении (изложении) участники подают заявление </w:t>
      </w:r>
      <w:r w:rsidRPr="00F6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позднее чем за две недели </w:t>
      </w: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начала проведения итогового сочинения (изложения):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06.12.2023 – до 22.11.2023;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07.02.2024 – до 24.01.2024;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10.04.2024 – до 27.03.2024.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Регистрация для участия в итоговом сочинении (изложении).</w:t>
      </w:r>
      <w:r w:rsidRPr="00F64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Регистрация для участия в итоговом сочинении (изложении) на основании заявления проводится для выпускников 11 классов – в общеобразовательных </w:t>
      </w: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организациях, в которых обучающиеся осваивают образовательные программы среднего общего образования.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F6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местах регистрации выпускников текущего года, обучающихся по образовательным программам среднего общего образования,</w:t>
      </w: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написание итогового сочинения (</w:t>
      </w:r>
      <w:proofErr w:type="gramStart"/>
      <w:r w:rsidRPr="00F6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изложения)  в</w:t>
      </w:r>
      <w:proofErr w:type="gramEnd"/>
      <w:r w:rsidRPr="00F6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2023/24 учебном году  МБОУ Погром</w:t>
      </w:r>
      <w:bookmarkStart w:id="0" w:name="_GoBack"/>
      <w:bookmarkEnd w:id="0"/>
      <w:r w:rsidRPr="00F6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инская СОШ, по адресу Тоцкий район с</w:t>
      </w:r>
      <w:r w:rsidRPr="00F6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Погромное </w:t>
      </w:r>
      <w:r w:rsidRPr="00F6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ул. Ленина, д.28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Ознакомление с результатами итогового сочинения (изложения).</w:t>
      </w:r>
      <w:r w:rsidRPr="00F64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участников 06.12.2023 – не позднее 18.12.2023;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участников 07.02.2024 – не позднее 19.02.2024;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участников 10.04.2024 – не позднее 18.04.2024.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Обучающиеся 11 классов, экстерны могут ознакомиться с результатами итогового сочинения (изложения) в своей образовательной организации.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действия результатов итогового сочинения.</w:t>
      </w:r>
      <w:r w:rsidRPr="00F64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итогового сочинения в случае представления его при приеме на обучение по программам </w:t>
      </w:r>
      <w:proofErr w:type="spellStart"/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программам </w:t>
      </w:r>
      <w:proofErr w:type="spellStart"/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специалитета</w:t>
      </w:r>
      <w:proofErr w:type="spellEnd"/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действителен четыре года, следующих за годом получения такого результата.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Результатом итогового сочинения (изложения) будет «зачет» или «незачет», однако к сдаче единого государственного экзамена и государственного выпускного экзамена допустят только выпускников, получивших «зачет».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закрытый банк тем итогового сочинения на основе тех тем, которые использовались в прошлые годы.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  <w:lang w:eastAsia="ru-RU"/>
        </w:rPr>
        <w:t>Структура закрытого банка тем итогового сочинения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 Духовно-нравственные ориентиры в жизни человека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    Внутренний мир человека и его личностные качества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    Отношение человека к другому человеку (окружению), нравственные идеалы и выбор между добром и злом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    Познание человеком самого себя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    Свобода человека и ее ограничения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 Семья, общество, Отечество в жизни человека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    Семья, род; семейные ценности и традиции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    Человек и общество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    Родина, государство, гражданская позиция человека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 Природа и культура в жизни человека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    Природа и человек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    Наука и человек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    Искусство и человек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Комментарии к разделам закрытого банка тем итогового сочинения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Духовно-нравственные ориентиры в жизни человека.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Темы раздела: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связаны с вопросами, которые человек задаёт себе сам, в том числе в ситуации нравственного выбора;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нацеливают на рассуждение о нравственных идеалах и моральных нормах, сиюминутном и вечном, добре и зле, о свободе и ответственности;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касаются размышлений о смысле жизни, гуманном и антигуманном поступках, их мотивах, причинах внутреннего разлада и об угрызениях совести;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позволяют задуматься об образе жизни человека, о выборе им жизненного пути, значимой цели и средствах её достижения, любви и дружбе;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побуждают к самоанализу, осмыслению опыта других людей (или поступков литературных героев), стремящихся понять себя.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Семья, общество, Отечество в жизни человека.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Темы раздела: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связаны со взглядом на человека как представителя семьи, социума, народа, поколения, эпохи;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нацеливают на размышление о семейных и общественных ценностях, традициях и обычаях, межличностных отношениях и влиянии среды на человека;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касаются вопросов исторического времени, гражданских идеалов, важности сохранения исторической памяти, роли личности в истории;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позволяют задуматься о славе и бесславии, личном и общественном, своем вкладе в общественный прогресс;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Природа и культура в жизни человека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Темы раздела: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связаны с философскими, социальными, этическими, эстетическими проблемами, вопросами экологии;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нацеливают на рассуждение об искусстве и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науки;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датами);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позволяют осмысливать роль культуры в жизни человека, важность исторической памяти, сохранения традиционных ценностей;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побуждают задуматься о взаимодействии человека и природы, направлениях развития культуры, влиянии искусства и новых технологий на человека.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Каждый комплект включает не пять, а шесть тем — по две темы из каждого раздела банка: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1, 2 «Духовно-нравственные ориентиры в жизни человека».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3, 4 «Семья, общество, Отечество в жизни человека».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5, 6 «Природа и культура в жизни человека».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текстов итогового изложения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 изложений создан в целях проведения итогового изложения и создания благоприятных условий для подготовки к нему.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 изложений размещается в открытом доступе на официальном сайте ФГБНУ «ФИПИ».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распределены по трем разделам с учетом их содержательно-тематической направленности.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Нравственные ценности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Включены тексты о добре, счастье, любви, правде, дружбе, милосердии, творчестве; в них поднимаются вопросы, связанные с духовными ценностями, нравственным выбором человека, межличностными отношениями.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Мир природы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Включены тексты о красоте окружающего мира, поводках животных, их дружбе с человеком; тексты побуждают задуматься об экологических проблемах, жизненных уроках, которые природа преподает человеку.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События истории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Включены страницы биографий выдающихся деятелей культуры, науки и техники, а также тексты, позволяющие вспомнить важные события отечественной истории мирного и военного времени, подвиги на фронте и в тылу.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для итогового изложения отобраны из произведений отечественных авторов.</w:t>
      </w:r>
    </w:p>
    <w:p w:rsidR="00F649AE" w:rsidRPr="00F649AE" w:rsidRDefault="00F649AE" w:rsidP="00F649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49AE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 сроках, местах и порядке информирования о результатах итогового сочинения (изложения), экзаменов:</w:t>
      </w:r>
    </w:p>
    <w:p w:rsidR="00E607BE" w:rsidRDefault="00F649AE"/>
    <w:sectPr w:rsidR="00E6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B1"/>
    <w:rsid w:val="00495D25"/>
    <w:rsid w:val="00C363E2"/>
    <w:rsid w:val="00F649AE"/>
    <w:rsid w:val="00F9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DAB8"/>
  <w15:chartTrackingRefBased/>
  <w15:docId w15:val="{734A9127-A13C-4ADC-9401-83DE9E56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8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1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1085</Words>
  <Characters>6189</Characters>
  <Application>Microsoft Office Word</Application>
  <DocSecurity>0</DocSecurity>
  <Lines>51</Lines>
  <Paragraphs>14</Paragraphs>
  <ScaleCrop>false</ScaleCrop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2023-12-01T13:11:00Z</dcterms:created>
  <dcterms:modified xsi:type="dcterms:W3CDTF">2023-12-01T13:14:00Z</dcterms:modified>
</cp:coreProperties>
</file>